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7" w:rsidRDefault="006D7A57" w:rsidP="006D7A57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6D7A57" w:rsidRDefault="006D7A57" w:rsidP="006D7A57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 xml:space="preserve">Директор Центру </w:t>
      </w:r>
    </w:p>
    <w:p w:rsidR="006D7A57" w:rsidRDefault="006D7A57" w:rsidP="006D7A57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_____________ В.  Заєць</w:t>
      </w:r>
    </w:p>
    <w:p w:rsidR="006D7A57" w:rsidRDefault="006D7A57" w:rsidP="006D7A57">
      <w:pPr>
        <w:tabs>
          <w:tab w:val="left" w:pos="5310"/>
        </w:tabs>
        <w:jc w:val="center"/>
        <w:rPr>
          <w:b/>
          <w:lang w:val="uk-UA"/>
        </w:rPr>
      </w:pPr>
    </w:p>
    <w:p w:rsidR="006D7A57" w:rsidRDefault="006D7A57" w:rsidP="006D7A57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Розклад занять </w:t>
      </w:r>
    </w:p>
    <w:p w:rsidR="006D7A57" w:rsidRDefault="006D7A57" w:rsidP="006D7A57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у групі №2 «Кондитер», 3 розряд </w:t>
      </w:r>
    </w:p>
    <w:p w:rsidR="006D7A57" w:rsidRDefault="006D7A57" w:rsidP="006D7A57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>з 22.06 по 26.06.2020</w:t>
      </w:r>
    </w:p>
    <w:p w:rsidR="006D7A57" w:rsidRDefault="006D7A57" w:rsidP="006D7A57">
      <w:pPr>
        <w:tabs>
          <w:tab w:val="left" w:pos="5310"/>
        </w:tabs>
        <w:jc w:val="center"/>
        <w:rPr>
          <w:b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4"/>
        <w:gridCol w:w="4350"/>
        <w:gridCol w:w="1440"/>
        <w:gridCol w:w="2340"/>
      </w:tblGrid>
      <w:tr w:rsidR="006D7A57" w:rsidTr="00521DF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К-ть год.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Предмет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№ </w:t>
            </w:r>
          </w:p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каб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 ініціали викладача</w:t>
            </w:r>
          </w:p>
        </w:tc>
      </w:tr>
      <w:tr w:rsidR="006D7A57" w:rsidTr="00521DFC">
        <w:trPr>
          <w:trHeight w:val="75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Гречка В.О.</w:t>
            </w:r>
          </w:p>
        </w:tc>
      </w:tr>
      <w:tr w:rsidR="006D7A57" w:rsidTr="00521DFC">
        <w:trPr>
          <w:trHeight w:val="7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>Гігієна та санітарія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D7A57" w:rsidTr="00521DF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>Гігієна та санітарія виробництва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6D7A57" w:rsidRPr="006B0402" w:rsidTr="00521DFC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Т.М.</w:t>
            </w:r>
          </w:p>
        </w:tc>
      </w:tr>
      <w:tr w:rsidR="006D7A57" w:rsidRPr="006B0402" w:rsidTr="00521DF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25.06.2020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Т.М.</w:t>
            </w:r>
          </w:p>
        </w:tc>
      </w:tr>
      <w:tr w:rsidR="006D7A57" w:rsidRPr="006B0402" w:rsidTr="00521DF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кух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57" w:rsidRDefault="006D7A57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Лисенко Т.М.</w:t>
            </w:r>
          </w:p>
        </w:tc>
      </w:tr>
    </w:tbl>
    <w:p w:rsidR="006D7A57" w:rsidRDefault="006D7A57" w:rsidP="006D7A57">
      <w:pPr>
        <w:tabs>
          <w:tab w:val="left" w:pos="5310"/>
        </w:tabs>
        <w:jc w:val="center"/>
        <w:rPr>
          <w:lang w:val="uk-UA"/>
        </w:rPr>
      </w:pPr>
    </w:p>
    <w:p w:rsidR="006D7A57" w:rsidRDefault="006D7A57" w:rsidP="006D7A57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Заст. директора з НВР                             П. </w:t>
      </w:r>
      <w:proofErr w:type="spellStart"/>
      <w:r>
        <w:rPr>
          <w:lang w:val="uk-UA"/>
        </w:rPr>
        <w:t>Курмаш</w:t>
      </w:r>
      <w:proofErr w:type="spellEnd"/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для самостійного опрацювання. За консу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льтацією звертатися до Гречки Валерія Олександровича (0994749146),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Олени Віталіївни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(0502301017)</w:t>
      </w:r>
      <w:r w:rsidR="00705E5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, Лисенко Тетяни Миколаївни (0507888374)</w:t>
      </w:r>
      <w:bookmarkStart w:id="0" w:name="_GoBack"/>
      <w:bookmarkEnd w:id="0"/>
    </w:p>
    <w:p w:rsidR="00EE07B1" w:rsidRPr="00EE07B1" w:rsidRDefault="00EE07B1">
      <w:pPr>
        <w:rPr>
          <w:lang w:val="uk-UA"/>
        </w:rPr>
      </w:pPr>
    </w:p>
    <w:p w:rsidR="007B71F9" w:rsidRPr="00EE07B1" w:rsidRDefault="007B71F9">
      <w:pPr>
        <w:rPr>
          <w:rFonts w:ascii="Times New Roman" w:hAnsi="Times New Roman" w:cs="Times New Roman"/>
          <w:sz w:val="24"/>
          <w:szCs w:val="24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 w:rsidP="00521DFC">
      <w:pPr>
        <w:jc w:val="center"/>
        <w:rPr>
          <w:color w:val="000000"/>
          <w:lang w:val="uk-UA"/>
        </w:rPr>
        <w:sectPr w:rsidR="00240B1B" w:rsidSect="00831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A57" w:rsidRDefault="006D7A57" w:rsidP="006D7A5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2.06.2020 (Понеділок)"/>
          </v:shape>
        </w:pict>
      </w:r>
    </w:p>
    <w:p w:rsidR="006D7A57" w:rsidRDefault="006D7A57" w:rsidP="006D7A57">
      <w:pPr>
        <w:spacing w:after="0" w:line="240" w:lineRule="auto"/>
        <w:rPr>
          <w:color w:val="000000"/>
          <w:lang w:val="uk-UA"/>
        </w:rPr>
      </w:pPr>
    </w:p>
    <w:p w:rsidR="006D7A57" w:rsidRPr="00A53656" w:rsidRDefault="006D7A57" w:rsidP="006D7A57">
      <w:pPr>
        <w:spacing w:after="0" w:line="240" w:lineRule="auto"/>
        <w:rPr>
          <w:b/>
          <w:color w:val="000000"/>
          <w:lang w:val="uk-UA"/>
        </w:rPr>
      </w:pPr>
    </w:p>
    <w:p w:rsidR="006D7A57" w:rsidRDefault="006D7A57" w:rsidP="006D7A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70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 № 2 «Кондитер – 3-го розряду»</w:t>
      </w:r>
    </w:p>
    <w:p w:rsidR="006D7A57" w:rsidRPr="00770E14" w:rsidRDefault="006D7A57" w:rsidP="006D7A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39"/>
        <w:gridCol w:w="2813"/>
        <w:gridCol w:w="2268"/>
        <w:gridCol w:w="4253"/>
        <w:gridCol w:w="4819"/>
      </w:tblGrid>
      <w:tr w:rsidR="006D7A57" w:rsidTr="00521DFC">
        <w:tc>
          <w:tcPr>
            <w:tcW w:w="839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813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6D7A57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2268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6D7A57" w:rsidRPr="00821586" w:rsidRDefault="006D7A57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957FF">
              <w:rPr>
                <w:rFonts w:ascii="Times New Roman" w:hAnsi="Times New Roman" w:cs="Times New Roman"/>
                <w:lang w:val="uk-UA"/>
              </w:rPr>
              <w:t>Особиста гігієна працівників підприємств харчування.</w:t>
            </w:r>
          </w:p>
        </w:tc>
        <w:tc>
          <w:tcPr>
            <w:tcW w:w="4819" w:type="dxa"/>
          </w:tcPr>
          <w:p w:rsidR="006D7A57" w:rsidRDefault="006D7A57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9858FF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76-78  підручник Білоруська Й.С. Основи мікробіології,  санітарії та гігієни: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– К.: Техніка, 2003.</w:t>
            </w:r>
          </w:p>
          <w:p w:rsidR="006D7A57" w:rsidRPr="009858FF" w:rsidRDefault="006D7A57" w:rsidP="00521DFC">
            <w:pPr>
              <w:rPr>
                <w:lang w:val="uk-UA"/>
              </w:rPr>
            </w:pPr>
            <w:r w:rsidRPr="009858FF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6" w:history="1">
              <w:r w:rsidRPr="009858FF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9858FF">
                <w:rPr>
                  <w:rStyle w:val="a8"/>
                </w:rPr>
                <w:t>studfile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9858FF">
                <w:rPr>
                  <w:rStyle w:val="a8"/>
                </w:rPr>
                <w:t>net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9858FF">
                <w:rPr>
                  <w:rStyle w:val="a8"/>
                </w:rPr>
                <w:t>preview</w:t>
              </w:r>
              <w:r w:rsidRPr="00AE78DE">
                <w:rPr>
                  <w:rStyle w:val="a8"/>
                  <w:lang w:val="uk-UA"/>
                </w:rPr>
                <w:t>/7432705/</w:t>
              </w:r>
              <w:r w:rsidRPr="009858FF">
                <w:rPr>
                  <w:rStyle w:val="a8"/>
                </w:rPr>
                <w:t>page</w:t>
              </w:r>
              <w:r w:rsidRPr="00AE78DE">
                <w:rPr>
                  <w:rStyle w:val="a8"/>
                  <w:lang w:val="uk-UA"/>
                </w:rPr>
                <w:t>:15/</w:t>
              </w:r>
            </w:hyperlink>
          </w:p>
          <w:p w:rsidR="006D7A57" w:rsidRPr="009858FF" w:rsidRDefault="006D7A57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9858FF">
              <w:rPr>
                <w:lang w:val="uk-UA"/>
              </w:rPr>
              <w:t xml:space="preserve">3. </w:t>
            </w:r>
            <w:hyperlink r:id="rId7" w:history="1">
              <w:r w:rsidRPr="009858FF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9858FF">
                <w:rPr>
                  <w:rStyle w:val="a8"/>
                </w:rPr>
                <w:t>pidru</w:t>
              </w:r>
              <w:r w:rsidRPr="00AE78DE">
                <w:rPr>
                  <w:rStyle w:val="a8"/>
                  <w:lang w:val="uk-UA"/>
                </w:rPr>
                <w:t>4</w:t>
              </w:r>
              <w:r w:rsidRPr="009858FF">
                <w:rPr>
                  <w:rStyle w:val="a8"/>
                </w:rPr>
                <w:t>niki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9858FF">
                <w:rPr>
                  <w:rStyle w:val="a8"/>
                </w:rPr>
                <w:t>com</w:t>
              </w:r>
              <w:r w:rsidRPr="00AE78DE">
                <w:rPr>
                  <w:rStyle w:val="a8"/>
                  <w:lang w:val="uk-UA"/>
                </w:rPr>
                <w:t>/2000031560471/</w:t>
              </w:r>
              <w:r w:rsidRPr="009858FF">
                <w:rPr>
                  <w:rStyle w:val="a8"/>
                </w:rPr>
                <w:t>turizm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9858FF">
                <w:rPr>
                  <w:rStyle w:val="a8"/>
                </w:rPr>
                <w:t>pravila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9858FF">
                <w:rPr>
                  <w:rStyle w:val="a8"/>
                </w:rPr>
                <w:t>osobistoyi</w:t>
              </w:r>
              <w:r w:rsidRPr="00AE78DE">
                <w:rPr>
                  <w:rStyle w:val="a8"/>
                  <w:lang w:val="uk-UA"/>
                </w:rPr>
                <w:t>_</w:t>
              </w:r>
              <w:proofErr w:type="spellStart"/>
              <w:r w:rsidRPr="009858FF">
                <w:rPr>
                  <w:rStyle w:val="a8"/>
                </w:rPr>
                <w:t>gigiyeni</w:t>
              </w:r>
              <w:proofErr w:type="spellEnd"/>
            </w:hyperlink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700F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813" w:type="dxa"/>
          </w:tcPr>
          <w:p w:rsidR="006D7A57" w:rsidRDefault="006D7A57" w:rsidP="00700F1F">
            <w:pPr>
              <w:jc w:val="center"/>
            </w:pPr>
            <w:r w:rsidRPr="00B36499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2268" w:type="dxa"/>
          </w:tcPr>
          <w:p w:rsidR="006D7A57" w:rsidRDefault="006D7A57" w:rsidP="00700F1F">
            <w:pPr>
              <w:jc w:val="center"/>
            </w:pPr>
            <w:r w:rsidRPr="00C43108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4253" w:type="dxa"/>
          </w:tcPr>
          <w:p w:rsidR="006D7A57" w:rsidRPr="00463644" w:rsidRDefault="006D7A57" w:rsidP="00700F1F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Вимоги пожежної безпеки при експлуатації технологічного обладнання. Норми оснащення первинними засобами пожежогасіння виробничих приміщень.</w:t>
            </w:r>
          </w:p>
        </w:tc>
        <w:tc>
          <w:tcPr>
            <w:tcW w:w="4819" w:type="dxa"/>
          </w:tcPr>
          <w:p w:rsidR="006D7A57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Опрацювати: 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rFonts w:ascii="Times New Roman" w:hAnsi="Times New Roman"/>
                  <w:lang w:val="uk-UA"/>
                </w:rPr>
                <w:t xml:space="preserve">1. </w:t>
              </w:r>
              <w:r w:rsidRPr="00463644">
                <w:rPr>
                  <w:rFonts w:ascii="Times New Roman" w:hAnsi="Times New Roman"/>
                  <w:lang w:val="uk-UA"/>
                </w:rPr>
                <w:t>Л</w:t>
              </w:r>
            </w:smartTag>
            <w:r w:rsidRPr="00463644">
              <w:rPr>
                <w:rFonts w:ascii="Times New Roman" w:hAnsi="Times New Roman"/>
                <w:lang w:val="uk-UA"/>
              </w:rPr>
              <w:t xml:space="preserve">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463644">
              <w:rPr>
                <w:rFonts w:ascii="Times New Roman" w:hAnsi="Times New Roman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463644">
              <w:rPr>
                <w:rFonts w:ascii="Times New Roman" w:hAnsi="Times New Roman"/>
              </w:rPr>
              <w:t xml:space="preserve">», ст. </w:t>
            </w:r>
            <w:r w:rsidRPr="00463644">
              <w:rPr>
                <w:rFonts w:ascii="Times New Roman" w:hAnsi="Times New Roman"/>
                <w:lang w:val="uk-UA"/>
              </w:rPr>
              <w:t>114</w:t>
            </w:r>
            <w:r w:rsidRPr="00463644">
              <w:rPr>
                <w:rFonts w:ascii="Times New Roman" w:hAnsi="Times New Roman"/>
              </w:rPr>
              <w:t>-</w:t>
            </w:r>
            <w:r w:rsidRPr="00463644">
              <w:rPr>
                <w:rFonts w:ascii="Times New Roman" w:hAnsi="Times New Roman"/>
                <w:lang w:val="uk-UA"/>
              </w:rPr>
              <w:t>115.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463644">
              <w:rPr>
                <w:rFonts w:ascii="Times New Roman" w:hAnsi="Times New Roman"/>
                <w:lang w:val="uk-UA"/>
              </w:rPr>
              <w:t xml:space="preserve"> І.О.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Пазич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«Збірник завдань з предмета «Охорона праці»,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ст. 39-52</w:t>
            </w:r>
            <w:r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Pr="00463644">
              <w:rPr>
                <w:rFonts w:ascii="Times New Roman" w:hAnsi="Times New Roman"/>
                <w:color w:val="000080"/>
              </w:rPr>
            </w:r>
            <w:r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6D7A57" w:rsidRPr="00463644" w:rsidRDefault="006D7A57" w:rsidP="00700F1F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proofErr w:type="spellStart"/>
            <w:r w:rsidRPr="00463644">
              <w:rPr>
                <w:rFonts w:ascii="Times New Roman" w:hAnsi="Times New Roman"/>
                <w:color w:val="000080"/>
              </w:rPr>
              <w:t>hmc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khorol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com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ua</w:t>
            </w:r>
            <w:proofErr w:type="spellEnd"/>
            <w:r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життєдіяльності.</w:t>
            </w:r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700F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813" w:type="dxa"/>
          </w:tcPr>
          <w:p w:rsidR="006D7A57" w:rsidRDefault="006D7A57" w:rsidP="00700F1F">
            <w:pPr>
              <w:jc w:val="center"/>
            </w:pPr>
            <w:r w:rsidRPr="00B36499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2268" w:type="dxa"/>
          </w:tcPr>
          <w:p w:rsidR="006D7A57" w:rsidRDefault="006D7A57" w:rsidP="00700F1F">
            <w:pPr>
              <w:jc w:val="center"/>
            </w:pPr>
            <w:r w:rsidRPr="00C43108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4253" w:type="dxa"/>
          </w:tcPr>
          <w:p w:rsidR="006D7A57" w:rsidRPr="00463644" w:rsidRDefault="006D7A57" w:rsidP="00700F1F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Допуск до роботи з електрифікованими машинами.   Вимоги електробезпеки під час виконання технологічних операцій. </w:t>
            </w:r>
          </w:p>
        </w:tc>
        <w:tc>
          <w:tcPr>
            <w:tcW w:w="4819" w:type="dxa"/>
          </w:tcPr>
          <w:p w:rsidR="006D7A57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Опрацювати: 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rFonts w:ascii="Times New Roman" w:hAnsi="Times New Roman"/>
                  <w:lang w:val="uk-UA"/>
                </w:rPr>
                <w:t xml:space="preserve">1. </w:t>
              </w:r>
              <w:r w:rsidRPr="00463644">
                <w:rPr>
                  <w:rFonts w:ascii="Times New Roman" w:hAnsi="Times New Roman"/>
                  <w:lang w:val="uk-UA"/>
                </w:rPr>
                <w:t>Л</w:t>
              </w:r>
            </w:smartTag>
            <w:r w:rsidRPr="00463644">
              <w:rPr>
                <w:rFonts w:ascii="Times New Roman" w:hAnsi="Times New Roman"/>
                <w:lang w:val="uk-UA"/>
              </w:rPr>
              <w:t xml:space="preserve">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463644">
              <w:rPr>
                <w:rFonts w:ascii="Times New Roman" w:hAnsi="Times New Roman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463644">
              <w:rPr>
                <w:rFonts w:ascii="Times New Roman" w:hAnsi="Times New Roman"/>
              </w:rPr>
              <w:t xml:space="preserve">», ст. </w:t>
            </w:r>
            <w:r w:rsidRPr="00463644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70</w:t>
            </w:r>
            <w:r w:rsidRPr="00463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183</w:t>
            </w:r>
            <w:r w:rsidRPr="00463644">
              <w:rPr>
                <w:rFonts w:ascii="Times New Roman" w:hAnsi="Times New Roman"/>
                <w:lang w:val="uk-UA"/>
              </w:rPr>
              <w:t>.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463644">
              <w:rPr>
                <w:rFonts w:ascii="Times New Roman" w:hAnsi="Times New Roman"/>
                <w:lang w:val="uk-UA"/>
              </w:rPr>
              <w:t xml:space="preserve"> І.О.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Пазич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«Збірник завдань з предмета «Охорона праці»,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ст. 55</w:t>
            </w:r>
            <w:r w:rsidRPr="00463644">
              <w:rPr>
                <w:rFonts w:ascii="Times New Roman" w:hAnsi="Times New Roman"/>
                <w:lang w:val="uk-UA"/>
              </w:rPr>
              <w:t>-5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Pr="00463644">
              <w:rPr>
                <w:rFonts w:ascii="Times New Roman" w:hAnsi="Times New Roman"/>
                <w:color w:val="000080"/>
              </w:rPr>
            </w:r>
            <w:r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6D7A57" w:rsidRPr="00463644" w:rsidRDefault="006D7A57" w:rsidP="00700F1F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proofErr w:type="spellStart"/>
            <w:r w:rsidRPr="00463644">
              <w:rPr>
                <w:rFonts w:ascii="Times New Roman" w:hAnsi="Times New Roman"/>
                <w:color w:val="000080"/>
              </w:rPr>
              <w:t>hmc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khorol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com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ua</w:t>
            </w:r>
            <w:proofErr w:type="spellEnd"/>
            <w:r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6D7A57" w:rsidRDefault="006D7A57" w:rsidP="00700F1F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700F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813" w:type="dxa"/>
          </w:tcPr>
          <w:p w:rsidR="006D7A57" w:rsidRDefault="006D7A57" w:rsidP="00700F1F">
            <w:pPr>
              <w:jc w:val="center"/>
            </w:pPr>
            <w:r w:rsidRPr="00B36499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2268" w:type="dxa"/>
          </w:tcPr>
          <w:p w:rsidR="006D7A57" w:rsidRDefault="006D7A57" w:rsidP="00700F1F">
            <w:pPr>
              <w:jc w:val="center"/>
            </w:pPr>
            <w:r w:rsidRPr="00C43108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4253" w:type="dxa"/>
          </w:tcPr>
          <w:p w:rsidR="006D7A57" w:rsidRPr="00463644" w:rsidRDefault="006D7A57" w:rsidP="00700F1F">
            <w:pPr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Надання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домедичної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допомоги при різних видах поранення та харчових отруєннях.</w:t>
            </w:r>
          </w:p>
        </w:tc>
        <w:tc>
          <w:tcPr>
            <w:tcW w:w="4819" w:type="dxa"/>
          </w:tcPr>
          <w:p w:rsidR="006D7A57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Опрацювати: 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rFonts w:ascii="Times New Roman" w:hAnsi="Times New Roman"/>
                  <w:lang w:val="uk-UA"/>
                </w:rPr>
                <w:t xml:space="preserve">1. </w:t>
              </w:r>
              <w:r w:rsidRPr="00463644">
                <w:rPr>
                  <w:rFonts w:ascii="Times New Roman" w:hAnsi="Times New Roman"/>
                  <w:lang w:val="uk-UA"/>
                </w:rPr>
                <w:t>Л</w:t>
              </w:r>
            </w:smartTag>
            <w:r w:rsidRPr="00463644">
              <w:rPr>
                <w:rFonts w:ascii="Times New Roman" w:hAnsi="Times New Roman"/>
                <w:lang w:val="uk-UA"/>
              </w:rPr>
              <w:t xml:space="preserve">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463644">
              <w:rPr>
                <w:rFonts w:ascii="Times New Roman" w:hAnsi="Times New Roman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463644">
              <w:rPr>
                <w:rFonts w:ascii="Times New Roman" w:hAnsi="Times New Roman"/>
              </w:rPr>
              <w:t xml:space="preserve">», ст. </w:t>
            </w:r>
            <w:r>
              <w:rPr>
                <w:rFonts w:ascii="Times New Roman" w:hAnsi="Times New Roman"/>
                <w:lang w:val="uk-UA"/>
              </w:rPr>
              <w:t>201</w:t>
            </w:r>
            <w:r w:rsidRPr="004636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210</w:t>
            </w:r>
            <w:r w:rsidRPr="00463644">
              <w:rPr>
                <w:rFonts w:ascii="Times New Roman" w:hAnsi="Times New Roman"/>
                <w:lang w:val="uk-UA"/>
              </w:rPr>
              <w:t>.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463644">
              <w:rPr>
                <w:rFonts w:ascii="Times New Roman" w:hAnsi="Times New Roman"/>
                <w:lang w:val="uk-UA"/>
              </w:rPr>
              <w:t xml:space="preserve"> І.О.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Пазич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«Збірник завдань з предмета «Охорона праці»,</w:t>
            </w: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color w:val="00008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ст. 92</w:t>
            </w:r>
            <w:r w:rsidRPr="00463644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102</w:t>
            </w:r>
            <w:r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Pr="00463644">
              <w:rPr>
                <w:rFonts w:ascii="Times New Roman" w:hAnsi="Times New Roman"/>
                <w:color w:val="000080"/>
              </w:rPr>
            </w:r>
            <w:r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6D7A57" w:rsidRPr="00463644" w:rsidRDefault="006D7A57" w:rsidP="00700F1F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proofErr w:type="spellStart"/>
            <w:r w:rsidRPr="00463644">
              <w:rPr>
                <w:rFonts w:ascii="Times New Roman" w:hAnsi="Times New Roman"/>
                <w:color w:val="000080"/>
              </w:rPr>
              <w:t>hmc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khorol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com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ua</w:t>
            </w:r>
            <w:proofErr w:type="spellEnd"/>
            <w:r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6D7A57" w:rsidRDefault="006D7A57" w:rsidP="00700F1F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життєдіяльності.</w:t>
            </w:r>
          </w:p>
          <w:p w:rsidR="006D7A57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6D7A57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  <w:p w:rsidR="006D7A57" w:rsidRPr="00463644" w:rsidRDefault="006D7A57" w:rsidP="00700F1F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</w:p>
        </w:tc>
      </w:tr>
    </w:tbl>
    <w:p w:rsidR="006D7A57" w:rsidRDefault="006D7A57" w:rsidP="006D7A57">
      <w:pPr>
        <w:rPr>
          <w:lang w:val="uk-UA"/>
        </w:rPr>
      </w:pPr>
    </w:p>
    <w:p w:rsidR="006D7A57" w:rsidRDefault="006D7A57" w:rsidP="006D7A57">
      <w:pPr>
        <w:spacing w:after="0" w:line="240" w:lineRule="auto"/>
        <w:jc w:val="center"/>
        <w:rPr>
          <w:color w:val="000000"/>
          <w:lang w:val="uk-UA"/>
        </w:rPr>
      </w:pPr>
    </w:p>
    <w:p w:rsidR="006D7A57" w:rsidRDefault="006D7A57" w:rsidP="006D7A5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3.06.2020 (Вівторок)"/>
          </v:shape>
        </w:pict>
      </w:r>
    </w:p>
    <w:p w:rsidR="006D7A57" w:rsidRDefault="006D7A57" w:rsidP="006D7A57">
      <w:pPr>
        <w:spacing w:after="0" w:line="240" w:lineRule="auto"/>
        <w:rPr>
          <w:color w:val="000000"/>
          <w:lang w:val="uk-UA"/>
        </w:rPr>
      </w:pPr>
    </w:p>
    <w:p w:rsidR="006D7A57" w:rsidRPr="00A53656" w:rsidRDefault="006D7A57" w:rsidP="006D7A57">
      <w:pPr>
        <w:spacing w:after="0" w:line="240" w:lineRule="auto"/>
        <w:rPr>
          <w:b/>
          <w:color w:val="000000"/>
          <w:lang w:val="uk-UA"/>
        </w:rPr>
      </w:pPr>
    </w:p>
    <w:p w:rsidR="006D7A57" w:rsidRDefault="006D7A57" w:rsidP="006D7A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70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 № 2 «Кондитер – 3-го розряду»</w:t>
      </w:r>
    </w:p>
    <w:p w:rsidR="006D7A57" w:rsidRPr="00770E14" w:rsidRDefault="006D7A57" w:rsidP="006D7A5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39"/>
        <w:gridCol w:w="2813"/>
        <w:gridCol w:w="2268"/>
        <w:gridCol w:w="4253"/>
        <w:gridCol w:w="4819"/>
      </w:tblGrid>
      <w:tr w:rsidR="006D7A57" w:rsidTr="00521DFC">
        <w:tc>
          <w:tcPr>
            <w:tcW w:w="839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813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2268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6D7A57" w:rsidRPr="00821586" w:rsidRDefault="006D7A57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957FF">
              <w:rPr>
                <w:rFonts w:ascii="Times New Roman" w:hAnsi="Times New Roman" w:cs="Times New Roman"/>
                <w:lang w:val="uk-UA"/>
              </w:rPr>
              <w:t>Гігієнічні вимоги до утримання підприємств харчування.</w:t>
            </w:r>
          </w:p>
        </w:tc>
        <w:tc>
          <w:tcPr>
            <w:tcW w:w="4819" w:type="dxa"/>
          </w:tcPr>
          <w:p w:rsidR="006D7A57" w:rsidRDefault="006D7A57" w:rsidP="00521DF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858FF">
              <w:rPr>
                <w:rFonts w:ascii="Times New Roman" w:hAnsi="Times New Roman" w:cs="Times New Roman"/>
                <w:bCs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 xml:space="preserve">Т.В. </w:t>
              </w:r>
              <w:proofErr w:type="spellStart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Шленская</w:t>
              </w:r>
              <w:proofErr w:type="spellEnd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, Є.В. Журавко. Санітарія та гігієна харчування, 2004</w:t>
              </w:r>
            </w:hyperlink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6D7A57" w:rsidRDefault="006D7A57" w:rsidP="00521DFC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2. </w:t>
            </w:r>
            <w:hyperlink r:id="rId9" w:history="1">
              <w:r w:rsidRPr="00A76C5F">
                <w:rPr>
                  <w:rStyle w:val="a8"/>
                </w:rPr>
                <w:t>http</w:t>
              </w:r>
              <w:r w:rsidRPr="00A76C5F">
                <w:rPr>
                  <w:rStyle w:val="a8"/>
                  <w:lang w:val="uk-UA"/>
                </w:rPr>
                <w:t>://</w:t>
              </w:r>
              <w:r w:rsidRPr="00A76C5F">
                <w:rPr>
                  <w:rStyle w:val="a8"/>
                </w:rPr>
                <w:t>medbib</w:t>
              </w:r>
              <w:r w:rsidRPr="00A76C5F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in</w:t>
              </w:r>
              <w:r w:rsidRPr="00A76C5F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ua</w:t>
              </w:r>
              <w:r w:rsidRPr="00A76C5F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trebovanie</w:t>
              </w:r>
              <w:r w:rsidRPr="00A76C5F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soderjaniyu</w:t>
              </w:r>
              <w:r w:rsidRPr="00A76C5F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predpriyatiy</w:t>
              </w:r>
              <w:r w:rsidRPr="00A76C5F">
                <w:rPr>
                  <w:rStyle w:val="a8"/>
                  <w:lang w:val="uk-UA"/>
                </w:rPr>
                <w:t>.</w:t>
              </w:r>
              <w:proofErr w:type="spellStart"/>
              <w:r w:rsidRPr="00A76C5F">
                <w:rPr>
                  <w:rStyle w:val="a8"/>
                </w:rPr>
                <w:t>html</w:t>
              </w:r>
              <w:proofErr w:type="spellEnd"/>
            </w:hyperlink>
          </w:p>
          <w:p w:rsidR="006D7A57" w:rsidRPr="00A76C5F" w:rsidRDefault="006D7A57" w:rsidP="00521D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3. </w:t>
            </w:r>
            <w:hyperlink r:id="rId10" w:history="1">
              <w:r w:rsidRPr="00A76C5F">
                <w:rPr>
                  <w:rStyle w:val="a8"/>
                </w:rPr>
                <w:t>http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A76C5F">
                <w:rPr>
                  <w:rStyle w:val="a8"/>
                </w:rPr>
                <w:t>ignorik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ru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docs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sanitarni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vimogi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do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rozmishennya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ta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utrimannya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zakladu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res</w:t>
              </w:r>
              <w:r w:rsidRPr="00AE78DE">
                <w:rPr>
                  <w:rStyle w:val="a8"/>
                  <w:lang w:val="uk-UA"/>
                </w:rPr>
                <w:t>.</w:t>
              </w:r>
              <w:proofErr w:type="spellStart"/>
              <w:r w:rsidRPr="00A76C5F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6D7A57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2268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6D7A57" w:rsidRPr="00821586" w:rsidRDefault="006D7A57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Гігієнічні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інвентарю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посуду та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пакувального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F9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6D7A57" w:rsidRDefault="006D7A57" w:rsidP="00521DF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858FF">
              <w:rPr>
                <w:rFonts w:ascii="Times New Roman" w:hAnsi="Times New Roman" w:cs="Times New Roman"/>
                <w:bCs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11" w:history="1"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 xml:space="preserve">Т.В. </w:t>
              </w:r>
              <w:proofErr w:type="spellStart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Шленская</w:t>
              </w:r>
              <w:proofErr w:type="spellEnd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, Є.В. Журавко. Санітарія та гігієна харчування, 2004</w:t>
              </w:r>
            </w:hyperlink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6D7A57" w:rsidRPr="009858FF" w:rsidRDefault="006D7A57" w:rsidP="00521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2. </w:t>
            </w:r>
            <w:hyperlink r:id="rId12" w:history="1">
              <w:r w:rsidRPr="00A76C5F">
                <w:rPr>
                  <w:rStyle w:val="a8"/>
                </w:rPr>
                <w:t>http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A76C5F">
                <w:rPr>
                  <w:rStyle w:val="a8"/>
                </w:rPr>
                <w:t>medbib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in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ua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trebovaniya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oborudovaniyu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inventaryu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posude</w:t>
              </w:r>
              <w:r w:rsidRPr="00AE78DE">
                <w:rPr>
                  <w:rStyle w:val="a8"/>
                  <w:lang w:val="uk-UA"/>
                </w:rPr>
                <w:t>.</w:t>
              </w:r>
              <w:proofErr w:type="spellStart"/>
              <w:r w:rsidRPr="00A76C5F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6D7A57" w:rsidRPr="00AE78DE" w:rsidTr="00521DFC">
        <w:tc>
          <w:tcPr>
            <w:tcW w:w="839" w:type="dxa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6D7A57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Гігієна та санітарія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виробництва</w:t>
            </w:r>
          </w:p>
        </w:tc>
        <w:tc>
          <w:tcPr>
            <w:tcW w:w="2268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6D7A57" w:rsidRPr="00821586" w:rsidRDefault="006D7A57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957FF">
              <w:rPr>
                <w:rFonts w:ascii="Times New Roman" w:hAnsi="Times New Roman" w:cs="Times New Roman"/>
                <w:lang w:val="uk-UA"/>
              </w:rPr>
              <w:t xml:space="preserve">Гігієнічна оцінка якості харчових </w:t>
            </w:r>
            <w:r w:rsidRPr="00F957FF">
              <w:rPr>
                <w:rFonts w:ascii="Times New Roman" w:hAnsi="Times New Roman" w:cs="Times New Roman"/>
                <w:lang w:val="uk-UA"/>
              </w:rPr>
              <w:lastRenderedPageBreak/>
              <w:t>продуктів.</w:t>
            </w:r>
          </w:p>
        </w:tc>
        <w:tc>
          <w:tcPr>
            <w:tcW w:w="4819" w:type="dxa"/>
          </w:tcPr>
          <w:p w:rsidR="006D7A57" w:rsidRDefault="006D7A57" w:rsidP="00521DF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9858FF">
              <w:rPr>
                <w:rFonts w:ascii="Times New Roman" w:hAnsi="Times New Roman" w:cs="Times New Roman"/>
                <w:bCs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13" w:history="1"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 xml:space="preserve">Т.В. </w:t>
              </w:r>
              <w:proofErr w:type="spellStart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Шленская</w:t>
              </w:r>
              <w:proofErr w:type="spellEnd"/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 xml:space="preserve">, Є.В. Журавко. Санітарія та </w:t>
              </w:r>
              <w:r w:rsidRPr="009858FF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lastRenderedPageBreak/>
                <w:t>гігієна харчування, 2004</w:t>
              </w:r>
            </w:hyperlink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6D7A57" w:rsidRPr="00A76C5F" w:rsidRDefault="006D7A57" w:rsidP="00521D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2. </w:t>
            </w:r>
            <w:hyperlink r:id="rId14" w:history="1">
              <w:r w:rsidRPr="00A76C5F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A76C5F">
                <w:rPr>
                  <w:rStyle w:val="a8"/>
                </w:rPr>
                <w:t>studfile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net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preview</w:t>
              </w:r>
              <w:r w:rsidRPr="00AE78DE">
                <w:rPr>
                  <w:rStyle w:val="a8"/>
                  <w:lang w:val="uk-UA"/>
                </w:rPr>
                <w:t>/1787356/</w:t>
              </w:r>
            </w:hyperlink>
          </w:p>
          <w:p w:rsidR="006D7A57" w:rsidRPr="00A76C5F" w:rsidRDefault="006D7A57" w:rsidP="00521DFC">
            <w:pPr>
              <w:rPr>
                <w:lang w:val="uk-UA"/>
              </w:rPr>
            </w:pPr>
            <w:r w:rsidRPr="00A76C5F">
              <w:rPr>
                <w:lang w:val="uk-UA"/>
              </w:rPr>
              <w:t xml:space="preserve">3. </w:t>
            </w:r>
            <w:hyperlink r:id="rId15" w:history="1">
              <w:r w:rsidRPr="00A76C5F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A76C5F">
                <w:rPr>
                  <w:rStyle w:val="a8"/>
                </w:rPr>
                <w:t>helpdesk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epo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org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A76C5F">
                <w:rPr>
                  <w:rStyle w:val="a8"/>
                </w:rPr>
                <w:t>ua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rozdil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A76C5F">
                <w:rPr>
                  <w:rStyle w:val="a8"/>
                </w:rPr>
                <w:t>gigiiena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A76C5F">
                <w:rPr>
                  <w:rStyle w:val="a8"/>
                </w:rPr>
                <w:t>harchovih</w:t>
              </w:r>
              <w:r w:rsidRPr="00AE78DE">
                <w:rPr>
                  <w:rStyle w:val="a8"/>
                  <w:lang w:val="uk-UA"/>
                </w:rPr>
                <w:t>-</w:t>
              </w:r>
              <w:proofErr w:type="spellStart"/>
              <w:r w:rsidRPr="00A76C5F">
                <w:rPr>
                  <w:rStyle w:val="a8"/>
                </w:rPr>
                <w:t>produktiv</w:t>
              </w:r>
              <w:proofErr w:type="spellEnd"/>
            </w:hyperlink>
          </w:p>
        </w:tc>
      </w:tr>
      <w:tr w:rsidR="006D7A57" w:rsidRPr="00770E14" w:rsidTr="00521DFC">
        <w:trPr>
          <w:trHeight w:val="1382"/>
        </w:trPr>
        <w:tc>
          <w:tcPr>
            <w:tcW w:w="839" w:type="dxa"/>
          </w:tcPr>
          <w:p w:rsidR="006D7A57" w:rsidRDefault="006D7A57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6D7A57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2268" w:type="dxa"/>
          </w:tcPr>
          <w:p w:rsidR="006D7A57" w:rsidRPr="00552209" w:rsidRDefault="006D7A57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6D7A57" w:rsidRPr="00821586" w:rsidRDefault="006D7A57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Санітарні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кулінарної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обробки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F9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6D7A57" w:rsidRPr="0026571B" w:rsidRDefault="006D7A57" w:rsidP="00521DF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571B">
              <w:rPr>
                <w:rFonts w:ascii="Times New Roman" w:hAnsi="Times New Roman" w:cs="Times New Roman"/>
                <w:bCs/>
                <w:lang w:val="uk-UA"/>
              </w:rPr>
              <w:t>1.</w:t>
            </w:r>
            <w:r w:rsidRPr="0026571B">
              <w:rPr>
                <w:rFonts w:ascii="Times New Roman" w:hAnsi="Times New Roman" w:cs="Times New Roman"/>
                <w:bCs/>
              </w:rPr>
              <w:t xml:space="preserve"> </w:t>
            </w:r>
            <w:hyperlink r:id="rId16" w:history="1">
              <w:r w:rsidRPr="0026571B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 xml:space="preserve">Т.В. </w:t>
              </w:r>
              <w:proofErr w:type="spellStart"/>
              <w:r w:rsidRPr="0026571B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Шленская</w:t>
              </w:r>
              <w:proofErr w:type="spellEnd"/>
              <w:r w:rsidRPr="0026571B">
                <w:rPr>
                  <w:rStyle w:val="a8"/>
                  <w:rFonts w:ascii="Times New Roman" w:hAnsi="Times New Roman" w:cs="Times New Roman"/>
                  <w:bCs/>
                  <w:lang w:val="uk-UA"/>
                </w:rPr>
                <w:t>, Є.В. Журавко. Санітарія та гігієна харчування, 2004</w:t>
              </w:r>
            </w:hyperlink>
          </w:p>
          <w:p w:rsidR="006D7A57" w:rsidRPr="0026571B" w:rsidRDefault="006D7A57" w:rsidP="00521DFC">
            <w:pPr>
              <w:rPr>
                <w:lang w:val="uk-UA"/>
              </w:rPr>
            </w:pPr>
            <w:r w:rsidRPr="0026571B">
              <w:rPr>
                <w:lang w:val="uk-UA"/>
              </w:rPr>
              <w:t xml:space="preserve">2. </w:t>
            </w:r>
            <w:hyperlink r:id="rId17" w:history="1">
              <w:r w:rsidRPr="0026571B">
                <w:rPr>
                  <w:rStyle w:val="a8"/>
                </w:rPr>
                <w:t>http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26571B">
                <w:rPr>
                  <w:rStyle w:val="a8"/>
                </w:rPr>
                <w:t>medbib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26571B">
                <w:rPr>
                  <w:rStyle w:val="a8"/>
                </w:rPr>
                <w:t>in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26571B">
                <w:rPr>
                  <w:rStyle w:val="a8"/>
                </w:rPr>
                <w:t>ua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sanitarnyie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26571B">
                <w:rPr>
                  <w:rStyle w:val="a8"/>
                </w:rPr>
                <w:t>trebovaniya</w:t>
              </w:r>
              <w:r w:rsidRPr="00AE78DE">
                <w:rPr>
                  <w:rStyle w:val="a8"/>
                  <w:lang w:val="uk-UA"/>
                </w:rPr>
                <w:t>-</w:t>
              </w:r>
              <w:r w:rsidRPr="0026571B">
                <w:rPr>
                  <w:rStyle w:val="a8"/>
                </w:rPr>
                <w:t>mehanicheskoy</w:t>
              </w:r>
              <w:r w:rsidRPr="00AE78DE">
                <w:rPr>
                  <w:rStyle w:val="a8"/>
                  <w:lang w:val="uk-UA"/>
                </w:rPr>
                <w:t>.</w:t>
              </w:r>
              <w:proofErr w:type="spellStart"/>
              <w:r w:rsidRPr="0026571B">
                <w:rPr>
                  <w:rStyle w:val="a8"/>
                </w:rPr>
                <w:t>html</w:t>
              </w:r>
              <w:proofErr w:type="spellEnd"/>
            </w:hyperlink>
          </w:p>
          <w:p w:rsidR="006D7A57" w:rsidRDefault="006D7A57" w:rsidP="00521DFC">
            <w:pPr>
              <w:rPr>
                <w:lang w:val="uk-UA"/>
              </w:rPr>
            </w:pPr>
            <w:r w:rsidRPr="0026571B">
              <w:rPr>
                <w:lang w:val="uk-UA"/>
              </w:rPr>
              <w:t xml:space="preserve">3. </w:t>
            </w:r>
            <w:hyperlink r:id="rId18" w:history="1">
              <w:r w:rsidRPr="0026571B">
                <w:rPr>
                  <w:rStyle w:val="a8"/>
                </w:rPr>
                <w:t>http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26571B">
                <w:rPr>
                  <w:rStyle w:val="a8"/>
                </w:rPr>
                <w:t>ito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26571B">
                <w:rPr>
                  <w:rStyle w:val="a8"/>
                </w:rPr>
                <w:t>vspu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26571B">
                <w:rPr>
                  <w:rStyle w:val="a8"/>
                </w:rPr>
                <w:t>net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Naukova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26571B">
                <w:rPr>
                  <w:rStyle w:val="a8"/>
                </w:rPr>
                <w:t>robota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data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Konkursu</w:t>
              </w:r>
              <w:r w:rsidRPr="00AE78DE">
                <w:rPr>
                  <w:rStyle w:val="a8"/>
                  <w:lang w:val="uk-UA"/>
                </w:rPr>
                <w:t>/2008_2009/</w:t>
              </w:r>
              <w:r w:rsidRPr="0026571B">
                <w:rPr>
                  <w:rStyle w:val="a8"/>
                </w:rPr>
                <w:t>Gordiychyk</w:t>
              </w:r>
              <w:r w:rsidRPr="00AE78DE">
                <w:rPr>
                  <w:rStyle w:val="a8"/>
                  <w:lang w:val="uk-UA"/>
                </w:rPr>
                <w:t>_2008_2009/</w:t>
              </w:r>
              <w:r w:rsidRPr="0026571B">
                <w:rPr>
                  <w:rStyle w:val="a8"/>
                </w:rPr>
                <w:t>Kuhar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26571B">
                <w:rPr>
                  <w:rStyle w:val="a8"/>
                </w:rPr>
                <w:t>Dist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predmet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sanitar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uroky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26571B">
                <w:rPr>
                  <w:rStyle w:val="a8"/>
                </w:rPr>
                <w:t>urok</w:t>
              </w:r>
              <w:r w:rsidRPr="00AE78DE">
                <w:rPr>
                  <w:rStyle w:val="a8"/>
                  <w:lang w:val="uk-UA"/>
                </w:rPr>
                <w:t>17.</w:t>
              </w:r>
              <w:proofErr w:type="spellStart"/>
              <w:r w:rsidRPr="0026571B">
                <w:rPr>
                  <w:rStyle w:val="a8"/>
                </w:rPr>
                <w:t>htm</w:t>
              </w:r>
              <w:proofErr w:type="spellEnd"/>
            </w:hyperlink>
          </w:p>
          <w:p w:rsidR="006D7A57" w:rsidRPr="0026571B" w:rsidRDefault="006D7A57" w:rsidP="00521DFC">
            <w:pPr>
              <w:rPr>
                <w:lang w:val="uk-UA"/>
              </w:rPr>
            </w:pPr>
            <w:r w:rsidRPr="0026571B">
              <w:rPr>
                <w:lang w:val="uk-UA"/>
              </w:rPr>
              <w:t xml:space="preserve">4. </w:t>
            </w:r>
            <w:hyperlink r:id="rId19" w:history="1">
              <w:r w:rsidRPr="0026571B">
                <w:rPr>
                  <w:rStyle w:val="a8"/>
                </w:rPr>
                <w:t>https://mylektsii.ru/5-5332.html</w:t>
              </w:r>
            </w:hyperlink>
          </w:p>
        </w:tc>
      </w:tr>
    </w:tbl>
    <w:p w:rsidR="006D7A57" w:rsidRDefault="006D7A57" w:rsidP="006D7A57">
      <w:pPr>
        <w:spacing w:after="0" w:line="240" w:lineRule="auto"/>
        <w:jc w:val="center"/>
        <w:rPr>
          <w:color w:val="000000"/>
          <w:lang w:val="uk-UA"/>
        </w:rPr>
      </w:pPr>
    </w:p>
    <w:p w:rsidR="006D7A57" w:rsidRDefault="006D7A57" w:rsidP="006D7A57">
      <w:pPr>
        <w:spacing w:after="0" w:line="240" w:lineRule="auto"/>
        <w:jc w:val="center"/>
        <w:rPr>
          <w:color w:val="000000"/>
          <w:lang w:val="uk-UA"/>
        </w:rPr>
      </w:pPr>
    </w:p>
    <w:p w:rsidR="006D7A57" w:rsidRPr="009858FF" w:rsidRDefault="006D7A57" w:rsidP="006D7A5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240B1B" w:rsidRDefault="00240B1B" w:rsidP="00240B1B">
      <w:pPr>
        <w:spacing w:after="0" w:line="240" w:lineRule="auto"/>
        <w:rPr>
          <w:color w:val="000000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  <w:sectPr w:rsidR="00240B1B" w:rsidSect="00240B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P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0B1B" w:rsidRPr="00240B1B" w:rsidSect="008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47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B80A96"/>
    <w:multiLevelType w:val="hybridMultilevel"/>
    <w:tmpl w:val="5E5A2100"/>
    <w:lvl w:ilvl="0" w:tplc="443077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768C3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151CC"/>
    <w:multiLevelType w:val="hybridMultilevel"/>
    <w:tmpl w:val="FFDAE324"/>
    <w:lvl w:ilvl="0" w:tplc="36B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3B2D37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973B1E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AC34BA"/>
    <w:multiLevelType w:val="hybridMultilevel"/>
    <w:tmpl w:val="591ABE9C"/>
    <w:lvl w:ilvl="0" w:tplc="C4FA4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0AE"/>
    <w:rsid w:val="00010289"/>
    <w:rsid w:val="00012B50"/>
    <w:rsid w:val="000243BB"/>
    <w:rsid w:val="00036E4F"/>
    <w:rsid w:val="00050D84"/>
    <w:rsid w:val="00067E61"/>
    <w:rsid w:val="00083BD9"/>
    <w:rsid w:val="0008577B"/>
    <w:rsid w:val="00086F8E"/>
    <w:rsid w:val="00136A98"/>
    <w:rsid w:val="001453D0"/>
    <w:rsid w:val="00180EA1"/>
    <w:rsid w:val="0019735F"/>
    <w:rsid w:val="001A2D99"/>
    <w:rsid w:val="001A76E7"/>
    <w:rsid w:val="00207E60"/>
    <w:rsid w:val="002136E3"/>
    <w:rsid w:val="0021517C"/>
    <w:rsid w:val="002219A0"/>
    <w:rsid w:val="00230011"/>
    <w:rsid w:val="002302FD"/>
    <w:rsid w:val="00233036"/>
    <w:rsid w:val="00240B1B"/>
    <w:rsid w:val="00255C59"/>
    <w:rsid w:val="00271B0E"/>
    <w:rsid w:val="002820A8"/>
    <w:rsid w:val="00296093"/>
    <w:rsid w:val="002B2D28"/>
    <w:rsid w:val="002C3C3B"/>
    <w:rsid w:val="00301E89"/>
    <w:rsid w:val="00347151"/>
    <w:rsid w:val="00367468"/>
    <w:rsid w:val="00377587"/>
    <w:rsid w:val="003A6CD2"/>
    <w:rsid w:val="003B20AE"/>
    <w:rsid w:val="003C17E0"/>
    <w:rsid w:val="003C5AC5"/>
    <w:rsid w:val="004141F5"/>
    <w:rsid w:val="00433FEE"/>
    <w:rsid w:val="00460041"/>
    <w:rsid w:val="004B091C"/>
    <w:rsid w:val="004D2D48"/>
    <w:rsid w:val="004F48FA"/>
    <w:rsid w:val="0053032E"/>
    <w:rsid w:val="005356BD"/>
    <w:rsid w:val="00536194"/>
    <w:rsid w:val="00557A7B"/>
    <w:rsid w:val="00570F52"/>
    <w:rsid w:val="00572E80"/>
    <w:rsid w:val="00575351"/>
    <w:rsid w:val="00575A4A"/>
    <w:rsid w:val="005941A0"/>
    <w:rsid w:val="00595F77"/>
    <w:rsid w:val="005A773E"/>
    <w:rsid w:val="005C7F20"/>
    <w:rsid w:val="005D5EC2"/>
    <w:rsid w:val="005E1B17"/>
    <w:rsid w:val="005F2CAF"/>
    <w:rsid w:val="00605CE6"/>
    <w:rsid w:val="0065169D"/>
    <w:rsid w:val="00666A5D"/>
    <w:rsid w:val="006832C8"/>
    <w:rsid w:val="006844CC"/>
    <w:rsid w:val="006B0C8F"/>
    <w:rsid w:val="006D7A57"/>
    <w:rsid w:val="0070517D"/>
    <w:rsid w:val="00705E5B"/>
    <w:rsid w:val="00712EB7"/>
    <w:rsid w:val="0072469E"/>
    <w:rsid w:val="00760766"/>
    <w:rsid w:val="0077046F"/>
    <w:rsid w:val="007B71F9"/>
    <w:rsid w:val="007F0425"/>
    <w:rsid w:val="00804B18"/>
    <w:rsid w:val="0081357F"/>
    <w:rsid w:val="008312FE"/>
    <w:rsid w:val="00857EEB"/>
    <w:rsid w:val="00873BA5"/>
    <w:rsid w:val="00883658"/>
    <w:rsid w:val="008B3296"/>
    <w:rsid w:val="008C2019"/>
    <w:rsid w:val="008E166B"/>
    <w:rsid w:val="008E3833"/>
    <w:rsid w:val="00917E55"/>
    <w:rsid w:val="00946972"/>
    <w:rsid w:val="00955F20"/>
    <w:rsid w:val="009613B3"/>
    <w:rsid w:val="009C1425"/>
    <w:rsid w:val="009D575E"/>
    <w:rsid w:val="00A37630"/>
    <w:rsid w:val="00A64B29"/>
    <w:rsid w:val="00A84E3C"/>
    <w:rsid w:val="00A91C7F"/>
    <w:rsid w:val="00AB2BE6"/>
    <w:rsid w:val="00AE6BC2"/>
    <w:rsid w:val="00AE7022"/>
    <w:rsid w:val="00AF6A12"/>
    <w:rsid w:val="00B04BEE"/>
    <w:rsid w:val="00B307A6"/>
    <w:rsid w:val="00B42762"/>
    <w:rsid w:val="00B42B2B"/>
    <w:rsid w:val="00B46B0E"/>
    <w:rsid w:val="00B504CA"/>
    <w:rsid w:val="00B62441"/>
    <w:rsid w:val="00B769CA"/>
    <w:rsid w:val="00B77A9A"/>
    <w:rsid w:val="00B84373"/>
    <w:rsid w:val="00C44C52"/>
    <w:rsid w:val="00C52619"/>
    <w:rsid w:val="00C65CE5"/>
    <w:rsid w:val="00C72DCB"/>
    <w:rsid w:val="00C74BF3"/>
    <w:rsid w:val="00CB0627"/>
    <w:rsid w:val="00CC1761"/>
    <w:rsid w:val="00CC566F"/>
    <w:rsid w:val="00CC778D"/>
    <w:rsid w:val="00CD5789"/>
    <w:rsid w:val="00D01A11"/>
    <w:rsid w:val="00D12D91"/>
    <w:rsid w:val="00D201E9"/>
    <w:rsid w:val="00D4069B"/>
    <w:rsid w:val="00D47AA6"/>
    <w:rsid w:val="00D722C5"/>
    <w:rsid w:val="00D8054F"/>
    <w:rsid w:val="00D86FD0"/>
    <w:rsid w:val="00D924CD"/>
    <w:rsid w:val="00D956EC"/>
    <w:rsid w:val="00E174FF"/>
    <w:rsid w:val="00E51BCA"/>
    <w:rsid w:val="00E55B30"/>
    <w:rsid w:val="00E83B49"/>
    <w:rsid w:val="00EB46AC"/>
    <w:rsid w:val="00EC3BEB"/>
    <w:rsid w:val="00EE07B1"/>
    <w:rsid w:val="00EE76A4"/>
    <w:rsid w:val="00EF2394"/>
    <w:rsid w:val="00F30131"/>
    <w:rsid w:val="00F42471"/>
    <w:rsid w:val="00F60C13"/>
    <w:rsid w:val="00F93D05"/>
    <w:rsid w:val="00FB2F60"/>
    <w:rsid w:val="00FB4E0C"/>
    <w:rsid w:val="00FC52B5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E"/>
  </w:style>
  <w:style w:type="paragraph" w:styleId="1">
    <w:name w:val="heading 1"/>
    <w:basedOn w:val="a"/>
    <w:next w:val="a"/>
    <w:link w:val="10"/>
    <w:qFormat/>
    <w:rsid w:val="00605CE6"/>
    <w:pPr>
      <w:keepNext/>
      <w:widowControl w:val="0"/>
      <w:autoSpaceDE w:val="0"/>
      <w:autoSpaceDN w:val="0"/>
      <w:adjustRightInd w:val="0"/>
      <w:spacing w:before="240" w:after="60" w:line="280" w:lineRule="auto"/>
      <w:ind w:firstLine="3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2151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5CE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605CE6"/>
    <w:rPr>
      <w:b/>
      <w:bCs/>
    </w:rPr>
  </w:style>
  <w:style w:type="paragraph" w:styleId="a6">
    <w:name w:val="Title"/>
    <w:aliases w:val="Знак"/>
    <w:basedOn w:val="a"/>
    <w:link w:val="a7"/>
    <w:uiPriority w:val="99"/>
    <w:qFormat/>
    <w:rsid w:val="00AE7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aliases w:val="Знак Знак"/>
    <w:basedOn w:val="a0"/>
    <w:link w:val="a6"/>
    <w:uiPriority w:val="99"/>
    <w:rsid w:val="00AE702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Hyperlink"/>
    <w:basedOn w:val="a0"/>
    <w:uiPriority w:val="99"/>
    <w:unhideWhenUsed/>
    <w:rsid w:val="003775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587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rsid w:val="0077046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046F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70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8B32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D956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CC778D"/>
    <w:pPr>
      <w:widowControl w:val="0"/>
      <w:spacing w:before="20" w:after="0" w:line="240" w:lineRule="auto"/>
      <w:ind w:left="1080"/>
    </w:pPr>
    <w:rPr>
      <w:rFonts w:ascii="Arial" w:eastAsia="Times New Roman" w:hAnsi="Arial" w:cs="Times New Roman"/>
      <w:i/>
      <w:snapToGrid w:val="0"/>
      <w:sz w:val="24"/>
      <w:szCs w:val="20"/>
      <w:lang w:val="uk-UA"/>
    </w:rPr>
  </w:style>
  <w:style w:type="paragraph" w:styleId="33">
    <w:name w:val="Body Text Indent 3"/>
    <w:basedOn w:val="a"/>
    <w:link w:val="34"/>
    <w:uiPriority w:val="99"/>
    <w:unhideWhenUsed/>
    <w:rsid w:val="00CC77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C778D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C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778D"/>
  </w:style>
  <w:style w:type="character" w:customStyle="1" w:styleId="30">
    <w:name w:val="Заголовок 3 Знак"/>
    <w:basedOn w:val="a0"/>
    <w:link w:val="3"/>
    <w:rsid w:val="0021517C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ib.in.ua/sanitariya-gigiena-pitaniya.html" TargetMode="External"/><Relationship Id="rId13" Type="http://schemas.openxmlformats.org/officeDocument/2006/relationships/hyperlink" Target="http://medbib.in.ua/sanitariya-gigiena-pitaniya.html" TargetMode="External"/><Relationship Id="rId18" Type="http://schemas.openxmlformats.org/officeDocument/2006/relationships/hyperlink" Target="http://ito.vspu.net/Naukova_robota/data/Konkursu/2008_2009/Gordiychyk_2008_2009/Kuhar_Dist/predmet/sanitar/uroky/urok17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idru4niki.com/2000031560471/turizm/pravila_osobistoyi_gigiyeni" TargetMode="External"/><Relationship Id="rId12" Type="http://schemas.openxmlformats.org/officeDocument/2006/relationships/hyperlink" Target="http://medbib.in.ua/trebovaniya-oborudovaniyu-inventaryu-posude.html" TargetMode="External"/><Relationship Id="rId17" Type="http://schemas.openxmlformats.org/officeDocument/2006/relationships/hyperlink" Target="http://medbib.in.ua/sanitarnyie-trebovaniya-mehanichesko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bib.in.ua/sanitariya-gigiena-pitaniy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432705/page:15/" TargetMode="External"/><Relationship Id="rId11" Type="http://schemas.openxmlformats.org/officeDocument/2006/relationships/hyperlink" Target="http://medbib.in.ua/sanitariya-gigiena-pita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desk.epo.org.ua/rozdil/gigiiena-harchovih-produktiv" TargetMode="External"/><Relationship Id="rId10" Type="http://schemas.openxmlformats.org/officeDocument/2006/relationships/hyperlink" Target="http://ignorik.ru/docs/sanitarni-vimogi-do-rozmishennya-ta-utrimannya-zakladu-res.html" TargetMode="External"/><Relationship Id="rId19" Type="http://schemas.openxmlformats.org/officeDocument/2006/relationships/hyperlink" Target="https://mylektsii.ru/5-5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bib.in.ua/trebovanie-soderjaniyu-predpriyatiy.html" TargetMode="External"/><Relationship Id="rId14" Type="http://schemas.openxmlformats.org/officeDocument/2006/relationships/hyperlink" Target="https://studfile.net/preview/1787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Oblik</cp:lastModifiedBy>
  <cp:revision>66</cp:revision>
  <dcterms:created xsi:type="dcterms:W3CDTF">2020-03-13T09:19:00Z</dcterms:created>
  <dcterms:modified xsi:type="dcterms:W3CDTF">2020-06-23T06:24:00Z</dcterms:modified>
</cp:coreProperties>
</file>