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B1" w:rsidRDefault="00EE07B1" w:rsidP="00EE07B1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EE07B1" w:rsidRDefault="00EE07B1" w:rsidP="00EE07B1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 xml:space="preserve">Директор Центру </w:t>
      </w:r>
    </w:p>
    <w:p w:rsidR="00EE07B1" w:rsidRDefault="00EE07B1" w:rsidP="00EE07B1">
      <w:pPr>
        <w:tabs>
          <w:tab w:val="left" w:pos="5310"/>
        </w:tabs>
        <w:jc w:val="right"/>
        <w:rPr>
          <w:lang w:val="uk-UA"/>
        </w:rPr>
      </w:pPr>
      <w:r>
        <w:rPr>
          <w:lang w:val="uk-UA"/>
        </w:rPr>
        <w:t>_____________ В.  Заєць</w:t>
      </w:r>
    </w:p>
    <w:p w:rsidR="00EE07B1" w:rsidRDefault="00EE07B1" w:rsidP="00EE07B1">
      <w:pPr>
        <w:tabs>
          <w:tab w:val="left" w:pos="5310"/>
        </w:tabs>
        <w:jc w:val="center"/>
        <w:rPr>
          <w:b/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Розклад занять </w:t>
      </w:r>
    </w:p>
    <w:p w:rsidR="00EE07B1" w:rsidRDefault="00EE07B1" w:rsidP="00EE07B1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у групі №2 «Кондитер», 3 розряд </w:t>
      </w:r>
    </w:p>
    <w:p w:rsidR="00EE07B1" w:rsidRDefault="00EE07B1" w:rsidP="00EE07B1">
      <w:pPr>
        <w:tabs>
          <w:tab w:val="left" w:pos="5310"/>
        </w:tabs>
        <w:jc w:val="center"/>
        <w:rPr>
          <w:b/>
          <w:lang w:val="uk-UA"/>
        </w:rPr>
      </w:pPr>
      <w:r>
        <w:rPr>
          <w:b/>
          <w:lang w:val="uk-UA"/>
        </w:rPr>
        <w:t>з 15.06 по 19.06.2020</w:t>
      </w:r>
    </w:p>
    <w:p w:rsidR="00EE07B1" w:rsidRDefault="00EE07B1" w:rsidP="00EE07B1">
      <w:pPr>
        <w:tabs>
          <w:tab w:val="left" w:pos="5310"/>
        </w:tabs>
        <w:jc w:val="center"/>
        <w:rPr>
          <w:b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34"/>
        <w:gridCol w:w="4350"/>
        <w:gridCol w:w="1440"/>
        <w:gridCol w:w="2340"/>
      </w:tblGrid>
      <w:tr w:rsidR="00EE07B1" w:rsidTr="00521DF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К-ть год.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Предмет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№ </w:t>
            </w:r>
          </w:p>
          <w:p w:rsidR="00EE07B1" w:rsidRDefault="00EE07B1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каб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 ініціали викладача</w:t>
            </w:r>
          </w:p>
        </w:tc>
      </w:tr>
      <w:tr w:rsidR="00EE07B1" w:rsidTr="00521DFC">
        <w:trPr>
          <w:trHeight w:val="75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B1" w:rsidRPr="00BE11F2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EE07B1" w:rsidTr="00521DF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Pr="00BE11F2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EE07B1" w:rsidTr="00521DFC">
        <w:trPr>
          <w:trHeight w:val="7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 xml:space="preserve">Малювання і ліплення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Гречковська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</w:tr>
      <w:tr w:rsidR="00EE07B1" w:rsidTr="00521DFC">
        <w:trPr>
          <w:trHeight w:val="7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Христенко Ю.О.</w:t>
            </w:r>
          </w:p>
        </w:tc>
      </w:tr>
      <w:tr w:rsidR="00EE07B1" w:rsidTr="00521DFC">
        <w:trPr>
          <w:trHeight w:val="3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04.06.2020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 xml:space="preserve">Охорона праці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Гречка В.О.</w:t>
            </w:r>
          </w:p>
        </w:tc>
      </w:tr>
      <w:tr w:rsidR="00EE07B1" w:rsidTr="00521DFC">
        <w:trPr>
          <w:trHeight w:val="300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і обслуговування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EE07B1" w:rsidTr="00521DFC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05.06.2020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і обслуговування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B1" w:rsidRDefault="00EE07B1" w:rsidP="00521DFC">
            <w:pPr>
              <w:tabs>
                <w:tab w:val="left" w:pos="5310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Марусенко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</w:tbl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  <w:r>
        <w:rPr>
          <w:lang w:val="uk-UA"/>
        </w:rPr>
        <w:t xml:space="preserve">Заст. директора з НВР                             П. </w:t>
      </w:r>
      <w:proofErr w:type="spellStart"/>
      <w:r>
        <w:rPr>
          <w:lang w:val="uk-UA"/>
        </w:rPr>
        <w:t>Курмаш</w:t>
      </w:r>
      <w:proofErr w:type="spellEnd"/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tabs>
          <w:tab w:val="left" w:pos="5310"/>
        </w:tabs>
        <w:jc w:val="center"/>
        <w:rPr>
          <w:lang w:val="uk-UA"/>
        </w:rPr>
      </w:pPr>
    </w:p>
    <w:p w:rsidR="00EE07B1" w:rsidRDefault="00EE07B1" w:rsidP="00EE07B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>Завдання для самостійного опрацювання. За консу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льтацією звертатися до викладачів</w:t>
      </w: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Світлани </w:t>
      </w:r>
      <w:proofErr w:type="spellStart"/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Гречковської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(</w:t>
      </w: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0994126418, 0661238229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), Христенко Юлії Олександрівни (0665132169),  Гречки Валерія Олександровича (0994749146),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Марусенко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Олени Віталіївни</w:t>
      </w:r>
      <w:r w:rsidRPr="0020096F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(0502301017)</w:t>
      </w:r>
    </w:p>
    <w:p w:rsidR="00EE07B1" w:rsidRPr="00EE07B1" w:rsidRDefault="00EE07B1">
      <w:pPr>
        <w:rPr>
          <w:lang w:val="uk-UA"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2976"/>
        <w:gridCol w:w="3973"/>
      </w:tblGrid>
      <w:tr w:rsidR="00EE07B1" w:rsidRPr="00B84373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76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73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EE07B1" w:rsidRPr="00B84373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Устаткування підприємств харчування</w:t>
            </w:r>
          </w:p>
        </w:tc>
        <w:tc>
          <w:tcPr>
            <w:tcW w:w="2976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07B1" w:rsidRPr="00493169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4D2D48" w:rsidRDefault="00EE07B1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ісу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збивання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призначення, будова, правила експлуатації з дотриманням вимог охорони праці.</w:t>
            </w:r>
          </w:p>
        </w:tc>
        <w:tc>
          <w:tcPr>
            <w:tcW w:w="3973" w:type="dxa"/>
          </w:tcPr>
          <w:p w:rsidR="00EE07B1" w:rsidRPr="00B84373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ст.94-100; 102-109</w:t>
            </w:r>
          </w:p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підручника 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8"/>
                </w:rPr>
                <w:t>https</w:t>
              </w:r>
              <w:r w:rsidRPr="0065169D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studfile</w:t>
              </w:r>
              <w:r w:rsidRPr="0065169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net</w:t>
              </w:r>
              <w:r w:rsidRPr="0065169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preview</w:t>
              </w:r>
              <w:r w:rsidRPr="0065169D">
                <w:rPr>
                  <w:rStyle w:val="a8"/>
                  <w:lang w:val="uk-UA"/>
                </w:rPr>
                <w:t>/5194105/</w:t>
              </w:r>
              <w:r>
                <w:rPr>
                  <w:rStyle w:val="a8"/>
                </w:rPr>
                <w:t>page</w:t>
              </w:r>
              <w:r w:rsidRPr="0065169D">
                <w:rPr>
                  <w:rStyle w:val="a8"/>
                  <w:lang w:val="uk-UA"/>
                </w:rPr>
                <w:t>:31/</w:t>
              </w:r>
            </w:hyperlink>
          </w:p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07B1" w:rsidRPr="00B84373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B84373" w:rsidRDefault="00EE07B1" w:rsidP="00521DFC">
            <w:pPr>
              <w:pStyle w:val="FR3"/>
              <w:spacing w:before="0"/>
              <w:ind w:left="0" w:firstLine="72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84373">
              <w:rPr>
                <w:rFonts w:ascii="Times New Roman" w:hAnsi="Times New Roman"/>
                <w:b/>
                <w:i w:val="0"/>
                <w:szCs w:val="24"/>
              </w:rPr>
              <w:t xml:space="preserve">Лабораторно-практична робота 2: </w:t>
            </w:r>
            <w:r w:rsidRPr="00B84373">
              <w:rPr>
                <w:rFonts w:ascii="Times New Roman" w:hAnsi="Times New Roman"/>
                <w:i w:val="0"/>
                <w:szCs w:val="24"/>
              </w:rPr>
              <w:t>Вивчення будови, принципу роботи, правил експлуатації машин і механізмів для замішування тіста та збивання продуктів.</w:t>
            </w:r>
          </w:p>
          <w:p w:rsidR="00EE07B1" w:rsidRPr="00B84373" w:rsidRDefault="00EE07B1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ЛПР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76-84 підручник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Л.Я., Шинкаренко О.П.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Лабораторний практикум. Устаткування підприємств громадського харчування.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</w:t>
            </w:r>
          </w:p>
        </w:tc>
      </w:tr>
      <w:tr w:rsidR="00EE07B1" w:rsidRPr="00493169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B84373" w:rsidRDefault="00EE07B1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Машина для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тіста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напівфабрикаті</w:t>
            </w:r>
            <w:proofErr w:type="gram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для розкачування </w:t>
            </w:r>
            <w:proofErr w:type="gram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proofErr w:type="gram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дозування тіста призначення, будова, принцип дії, правила експлуатації з дотриманням  вимог охорони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3" w:type="dxa"/>
          </w:tcPr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ст. 100-102 підручника 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8"/>
                </w:rPr>
                <w:t>https</w:t>
              </w:r>
              <w:r w:rsidRPr="0065169D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studopedia</w:t>
              </w:r>
              <w:r w:rsidRPr="0065169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ru</w:t>
              </w:r>
              <w:r w:rsidRPr="0065169D">
                <w:rPr>
                  <w:rStyle w:val="a8"/>
                  <w:lang w:val="uk-UA"/>
                </w:rPr>
                <w:t>/18_14960_</w:t>
              </w:r>
              <w:r>
                <w:rPr>
                  <w:rStyle w:val="a8"/>
                </w:rPr>
                <w:t>mashini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dlya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rozkachuvannya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tista</w:t>
              </w:r>
              <w:r w:rsidRPr="0065169D">
                <w:rPr>
                  <w:rStyle w:val="a8"/>
                  <w:lang w:val="uk-UA"/>
                </w:rPr>
                <w:t>.</w:t>
              </w:r>
              <w:proofErr w:type="spellStart"/>
              <w:r>
                <w:rPr>
                  <w:rStyle w:val="a8"/>
                </w:rPr>
                <w:t>html</w:t>
              </w:r>
              <w:proofErr w:type="spellEnd"/>
            </w:hyperlink>
          </w:p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07B1" w:rsidRPr="00493169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8-9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4D2D48" w:rsidRDefault="00EE07B1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розстоювання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випікання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E07B1" w:rsidRPr="004D2D48" w:rsidRDefault="00EE07B1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ковороди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фритюрниці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жаровні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смаження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млинців-напівфабрикатів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призначення, будова, правила експлуатації з дотриманням вимог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охорони праці.</w:t>
            </w:r>
          </w:p>
        </w:tc>
        <w:tc>
          <w:tcPr>
            <w:tcW w:w="3973" w:type="dxa"/>
          </w:tcPr>
          <w:p w:rsidR="00EE07B1" w:rsidRPr="00B84373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 ст. 190-201; 236-245; 249-252  підручника  </w:t>
            </w:r>
          </w:p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8"/>
                </w:rPr>
                <w:t>https</w:t>
              </w:r>
              <w:r w:rsidRPr="0065169D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studwood</w:t>
              </w:r>
              <w:r w:rsidRPr="0065169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ru</w:t>
              </w:r>
              <w:r w:rsidRPr="0065169D">
                <w:rPr>
                  <w:rStyle w:val="a8"/>
                  <w:lang w:val="uk-UA"/>
                </w:rPr>
                <w:t>/1647479/</w:t>
              </w:r>
              <w:r>
                <w:rPr>
                  <w:rStyle w:val="a8"/>
                </w:rPr>
                <w:t>tovarovedenie</w:t>
              </w:r>
              <w:r w:rsidRPr="0065169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pekarski</w:t>
              </w:r>
              <w:r w:rsidRPr="0065169D">
                <w:rPr>
                  <w:rStyle w:val="a8"/>
                  <w:lang w:val="uk-UA"/>
                </w:rPr>
                <w:t>_</w:t>
              </w:r>
              <w:r>
                <w:rPr>
                  <w:rStyle w:val="a8"/>
                </w:rPr>
                <w:t>pechi</w:t>
              </w:r>
              <w:r w:rsidRPr="0065169D">
                <w:rPr>
                  <w:rStyle w:val="a8"/>
                  <w:lang w:val="uk-UA"/>
                </w:rPr>
                <w:t>_</w:t>
              </w:r>
              <w:proofErr w:type="spellStart"/>
              <w:r>
                <w:rPr>
                  <w:rStyle w:val="a8"/>
                </w:rPr>
                <w:t>shafi</w:t>
              </w:r>
              <w:proofErr w:type="spellEnd"/>
            </w:hyperlink>
          </w:p>
        </w:tc>
      </w:tr>
      <w:tr w:rsidR="00EE07B1" w:rsidRPr="00B84373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B84373" w:rsidRDefault="00EE07B1" w:rsidP="00521DF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B84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принципу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правил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фритюрниць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07B1" w:rsidRPr="00B84373" w:rsidRDefault="00EE07B1" w:rsidP="0052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ЛПР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109-112; 138-141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Л.Я., Шинкаренко О.П. Лабораторний практикум. Устаткування підприємств громадського харчування.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</w:t>
            </w:r>
          </w:p>
        </w:tc>
      </w:tr>
      <w:tr w:rsidR="00EE07B1" w:rsidRPr="00493169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B84373" w:rsidRDefault="00EE07B1" w:rsidP="00521DFC">
            <w:pPr>
              <w:pStyle w:val="3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бірно-розбірні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камери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охолодження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продуктів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автоматики, правила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3" w:type="dxa"/>
          </w:tcPr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 ст.291-306. підручника 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8"/>
                </w:rPr>
                <w:t>https</w:t>
              </w:r>
              <w:r w:rsidRPr="0065169D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vseosvita</w:t>
              </w:r>
              <w:r w:rsidRPr="0065169D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65169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library</w:t>
              </w:r>
              <w:r w:rsidRPr="0065169D">
                <w:rPr>
                  <w:rStyle w:val="a8"/>
                  <w:lang w:val="uk-UA"/>
                </w:rPr>
                <w:t>/</w:t>
              </w:r>
              <w:r>
                <w:rPr>
                  <w:rStyle w:val="a8"/>
                </w:rPr>
                <w:t>lekcia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vidomosti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pro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holodilne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obladnanna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ta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jogo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harakteristika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z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predmetu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obladnanna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pidpriemstv</w:t>
              </w:r>
              <w:r w:rsidRPr="0065169D">
                <w:rPr>
                  <w:rStyle w:val="a8"/>
                  <w:lang w:val="uk-UA"/>
                </w:rPr>
                <w:t>-</w:t>
              </w:r>
              <w:r>
                <w:rPr>
                  <w:rStyle w:val="a8"/>
                </w:rPr>
                <w:t>torgivli</w:t>
              </w:r>
              <w:r w:rsidRPr="0065169D">
                <w:rPr>
                  <w:rStyle w:val="a8"/>
                  <w:lang w:val="uk-UA"/>
                </w:rPr>
                <w:t>-218927.</w:t>
              </w:r>
              <w:proofErr w:type="spellStart"/>
              <w:r>
                <w:rPr>
                  <w:rStyle w:val="a8"/>
                </w:rPr>
                <w:t>html</w:t>
              </w:r>
              <w:proofErr w:type="spellEnd"/>
            </w:hyperlink>
          </w:p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E07B1" w:rsidRPr="00B84373" w:rsidTr="00521DFC">
        <w:trPr>
          <w:trHeight w:val="215"/>
        </w:trPr>
        <w:tc>
          <w:tcPr>
            <w:tcW w:w="864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3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938" w:type="dxa"/>
          </w:tcPr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EE07B1" w:rsidRPr="00B84373" w:rsidRDefault="00EE07B1" w:rsidP="00521DF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Лабораторно-практична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B84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будови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, принципу </w:t>
            </w:r>
            <w:proofErr w:type="spellStart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84373">
              <w:rPr>
                <w:rFonts w:ascii="Times New Roman" w:hAnsi="Times New Roman" w:cs="Times New Roman"/>
                <w:sz w:val="24"/>
                <w:szCs w:val="24"/>
              </w:rPr>
              <w:t>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8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7B1" w:rsidRPr="00B84373" w:rsidRDefault="00EE07B1" w:rsidP="0052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</w:tcPr>
          <w:p w:rsidR="00EE07B1" w:rsidRDefault="00EE07B1" w:rsidP="00521D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ЛПР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ст.160-163</w:t>
            </w:r>
          </w:p>
          <w:p w:rsidR="00EE07B1" w:rsidRPr="00B84373" w:rsidRDefault="00EE07B1" w:rsidP="00521D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Л.Я., Шинкаренко О.П. Лабораторний практикум. Устаткування підприємств громадського харчування.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Л.: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-Нова, 2001.</w:t>
            </w:r>
          </w:p>
        </w:tc>
      </w:tr>
    </w:tbl>
    <w:p w:rsidR="007B71F9" w:rsidRPr="00EE07B1" w:rsidRDefault="007B71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864"/>
        <w:gridCol w:w="1938"/>
        <w:gridCol w:w="2976"/>
        <w:gridCol w:w="3973"/>
      </w:tblGrid>
      <w:tr w:rsidR="00857EEB" w:rsidRPr="00AB2BE6" w:rsidTr="002B421F">
        <w:trPr>
          <w:trHeight w:val="215"/>
        </w:trPr>
        <w:tc>
          <w:tcPr>
            <w:tcW w:w="864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938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976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973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857EEB" w:rsidRPr="00AB2BE6" w:rsidTr="002B421F">
        <w:trPr>
          <w:trHeight w:val="215"/>
        </w:trPr>
        <w:tc>
          <w:tcPr>
            <w:tcW w:w="864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Малювання</w:t>
            </w:r>
            <w:proofErr w:type="spellEnd"/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та</w:t>
            </w:r>
            <w:proofErr w:type="spellEnd"/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ліплення</w:t>
            </w:r>
            <w:proofErr w:type="spellEnd"/>
          </w:p>
        </w:tc>
        <w:tc>
          <w:tcPr>
            <w:tcW w:w="2976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3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7EEB" w:rsidRPr="00EE76A4" w:rsidTr="002B421F">
        <w:trPr>
          <w:trHeight w:val="215"/>
        </w:trPr>
        <w:tc>
          <w:tcPr>
            <w:tcW w:w="864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38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57EEB" w:rsidRPr="00AB2BE6" w:rsidRDefault="00857EEB" w:rsidP="00AB2B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геометричних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фігур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орнаменту, рослин</w:t>
            </w:r>
            <w:r w:rsid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73" w:type="dxa"/>
          </w:tcPr>
          <w:p w:rsidR="00857EEB" w:rsidRPr="00D47AA6" w:rsidRDefault="00AB2BE6" w:rsidP="009C142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Порхун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 Навчальний посібник з предмету «Малювання та ліплення».</w:t>
            </w:r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6A4" w:rsidRPr="00EE76A4" w:rsidRDefault="0021517C" w:rsidP="00EE76A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76A4" w:rsidRPr="00EE76A4">
                <w:rPr>
                  <w:rStyle w:val="a8"/>
                  <w:lang w:val="en-US"/>
                </w:rPr>
                <w:t>http</w:t>
              </w:r>
              <w:r w:rsidR="00EE76A4" w:rsidRPr="00D47AA6">
                <w:rPr>
                  <w:rStyle w:val="a8"/>
                </w:rPr>
                <w:t>://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ito</w:t>
              </w:r>
              <w:proofErr w:type="spellEnd"/>
              <w:r w:rsidR="00EE76A4" w:rsidRPr="00D47AA6">
                <w:rPr>
                  <w:rStyle w:val="a8"/>
                </w:rPr>
                <w:t>.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vspu</w:t>
              </w:r>
              <w:proofErr w:type="spellEnd"/>
              <w:r w:rsidR="00EE76A4" w:rsidRPr="00D47AA6">
                <w:rPr>
                  <w:rStyle w:val="a8"/>
                </w:rPr>
                <w:t>.</w:t>
              </w:r>
              <w:r w:rsidR="00EE76A4" w:rsidRPr="00EE76A4">
                <w:rPr>
                  <w:rStyle w:val="a8"/>
                  <w:lang w:val="en-US"/>
                </w:rPr>
                <w:t>net</w:t>
              </w:r>
              <w:r w:rsidR="00EE76A4" w:rsidRPr="00D47AA6">
                <w:rPr>
                  <w:rStyle w:val="a8"/>
                </w:rPr>
                <w:t>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prakt</w:t>
              </w:r>
              <w:proofErr w:type="spellEnd"/>
              <w:r w:rsidR="00EE76A4" w:rsidRPr="00D47AA6">
                <w:rPr>
                  <w:rStyle w:val="a8"/>
                </w:rPr>
                <w:t>_</w:t>
              </w:r>
              <w:r w:rsidR="00EE76A4" w:rsidRPr="00EE76A4">
                <w:rPr>
                  <w:rStyle w:val="a8"/>
                  <w:lang w:val="en-US"/>
                </w:rPr>
                <w:t>it</w:t>
              </w:r>
              <w:r w:rsidR="00EE76A4" w:rsidRPr="00D47AA6">
                <w:rPr>
                  <w:rStyle w:val="a8"/>
                </w:rPr>
                <w:t>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pidsumok</w:t>
              </w:r>
              <w:proofErr w:type="spellEnd"/>
              <w:r w:rsidR="00EE76A4" w:rsidRPr="00D47AA6">
                <w:rPr>
                  <w:rStyle w:val="a8"/>
                </w:rPr>
                <w:t>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ped</w:t>
              </w:r>
              <w:proofErr w:type="spellEnd"/>
              <w:r w:rsidR="00EE76A4" w:rsidRPr="00D47AA6">
                <w:rPr>
                  <w:rStyle w:val="a8"/>
                </w:rPr>
                <w:t>_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prakt</w:t>
              </w:r>
              <w:proofErr w:type="spellEnd"/>
              <w:r w:rsidR="00EE76A4" w:rsidRPr="00D47AA6">
                <w:rPr>
                  <w:rStyle w:val="a8"/>
                </w:rPr>
                <w:t>_2011-2012/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makoceba</w:t>
              </w:r>
              <w:proofErr w:type="spellEnd"/>
              <w:r w:rsidR="00EE76A4" w:rsidRPr="00D47AA6">
                <w:rPr>
                  <w:rStyle w:val="a8"/>
                </w:rPr>
                <w:t>_123/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kuhar</w:t>
              </w:r>
              <w:proofErr w:type="spellEnd"/>
              <w:r w:rsidR="00EE76A4" w:rsidRPr="00D47AA6">
                <w:rPr>
                  <w:rStyle w:val="a8"/>
                </w:rPr>
                <w:t>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metod</w:t>
              </w:r>
              <w:proofErr w:type="spellEnd"/>
              <w:r w:rsidR="00EE76A4" w:rsidRPr="00D47AA6">
                <w:rPr>
                  <w:rStyle w:val="a8"/>
                </w:rPr>
                <w:t>_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rozrobku</w:t>
              </w:r>
              <w:proofErr w:type="spellEnd"/>
              <w:r w:rsidR="00EE76A4" w:rsidRPr="00D47AA6">
                <w:rPr>
                  <w:rStyle w:val="a8"/>
                </w:rPr>
                <w:t>/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metod</w:t>
              </w:r>
              <w:proofErr w:type="spellEnd"/>
              <w:r w:rsidR="00EE76A4" w:rsidRPr="00D47AA6">
                <w:rPr>
                  <w:rStyle w:val="a8"/>
                </w:rPr>
                <w:t>_09_10/%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BC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5%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1%82%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BE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4%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8%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1%87%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BA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0_%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BC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BB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</w:t>
              </w:r>
              <w:r w:rsidR="00EE76A4" w:rsidRPr="00EE76A4">
                <w:rPr>
                  <w:rStyle w:val="a8"/>
                  <w:lang w:val="en-US"/>
                </w:rPr>
                <w:t>E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2%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BD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BD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</w:t>
              </w:r>
              <w:r w:rsidR="00EE76A4" w:rsidRPr="00EE76A4">
                <w:rPr>
                  <w:rStyle w:val="a8"/>
                  <w:lang w:val="en-US"/>
                </w:rPr>
                <w:t>F</w:t>
              </w:r>
              <w:r w:rsidR="00EE76A4" w:rsidRPr="00D47AA6">
                <w:rPr>
                  <w:rStyle w:val="a8"/>
                </w:rPr>
                <w:t>/%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0%9</w:t>
              </w:r>
              <w:r w:rsidR="00EE76A4" w:rsidRPr="00EE76A4">
                <w:rPr>
                  <w:rStyle w:val="a8"/>
                  <w:lang w:val="en-US"/>
                </w:rPr>
                <w:t>C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5%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1%82%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BE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4%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8%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1%87%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BA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0_%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BC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BB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</w:t>
              </w:r>
              <w:r w:rsidR="00EE76A4" w:rsidRPr="00EE76A4">
                <w:rPr>
                  <w:rStyle w:val="a8"/>
                  <w:lang w:val="en-US"/>
                </w:rPr>
                <w:t>E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2%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BD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0%</w:t>
              </w:r>
              <w:r w:rsidR="00EE76A4" w:rsidRPr="00EE76A4">
                <w:rPr>
                  <w:rStyle w:val="a8"/>
                  <w:lang w:val="en-US"/>
                </w:rPr>
                <w:t>BD</w:t>
              </w:r>
              <w:r w:rsidR="00EE76A4" w:rsidRPr="00D47AA6">
                <w:rPr>
                  <w:rStyle w:val="a8"/>
                </w:rPr>
                <w:t>%</w:t>
              </w:r>
              <w:r w:rsidR="00EE76A4" w:rsidRPr="00EE76A4">
                <w:rPr>
                  <w:rStyle w:val="a8"/>
                  <w:lang w:val="en-US"/>
                </w:rPr>
                <w:t>D</w:t>
              </w:r>
              <w:r w:rsidR="00EE76A4" w:rsidRPr="00D47AA6">
                <w:rPr>
                  <w:rStyle w:val="a8"/>
                </w:rPr>
                <w:t>1%8</w:t>
              </w:r>
              <w:r w:rsidR="00EE76A4" w:rsidRPr="00EE76A4">
                <w:rPr>
                  <w:rStyle w:val="a8"/>
                  <w:lang w:val="en-US"/>
                </w:rPr>
                <w:t>F</w:t>
              </w:r>
              <w:r w:rsidR="00EE76A4" w:rsidRPr="00D47AA6">
                <w:rPr>
                  <w:rStyle w:val="a8"/>
                </w:rPr>
                <w:t>.</w:t>
              </w:r>
              <w:proofErr w:type="spellStart"/>
              <w:r w:rsidR="00EE76A4" w:rsidRPr="00EE76A4">
                <w:rPr>
                  <w:rStyle w:val="a8"/>
                  <w:lang w:val="en-US"/>
                </w:rPr>
                <w:t>htm</w:t>
              </w:r>
              <w:proofErr w:type="spellEnd"/>
            </w:hyperlink>
          </w:p>
        </w:tc>
      </w:tr>
      <w:tr w:rsidR="00857EEB" w:rsidRPr="00233036" w:rsidTr="002B421F">
        <w:trPr>
          <w:trHeight w:val="215"/>
        </w:trPr>
        <w:tc>
          <w:tcPr>
            <w:tcW w:w="864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2B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8" w:type="dxa"/>
          </w:tcPr>
          <w:p w:rsidR="00857EEB" w:rsidRPr="00AB2BE6" w:rsidRDefault="00857EEB" w:rsidP="00AB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AB2BE6" w:rsidRDefault="00AB2BE6" w:rsidP="00AB2BE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№1.</w:t>
            </w:r>
          </w:p>
          <w:p w:rsidR="00857EEB" w:rsidRPr="00AB2BE6" w:rsidRDefault="00857EEB" w:rsidP="00AB2BE6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Малювання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орнаменту, прикрас з орнаменту</w:t>
            </w:r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рослинного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іту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квітів,  </w:t>
            </w:r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оздобленні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борошняних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кондитерських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73" w:type="dxa"/>
          </w:tcPr>
          <w:p w:rsidR="00857EEB" w:rsidRPr="00D47AA6" w:rsidRDefault="00AB2BE6" w:rsidP="009C142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Порхун</w:t>
            </w:r>
            <w:proofErr w:type="spellEnd"/>
            <w:r w:rsidRPr="00AB2B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  Навчальний посібник з предмету «Малювання та ліплення».</w:t>
            </w:r>
            <w:r w:rsidRPr="00AB2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36" w:rsidRPr="00D47AA6" w:rsidRDefault="0021517C" w:rsidP="009C142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233036" w:rsidRPr="00233036">
                <w:rPr>
                  <w:rStyle w:val="a8"/>
                  <w:lang w:val="en-US"/>
                </w:rPr>
                <w:t>https</w:t>
              </w:r>
              <w:r w:rsidR="00233036" w:rsidRPr="00D47AA6">
                <w:rPr>
                  <w:rStyle w:val="a8"/>
                </w:rPr>
                <w:t>://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legno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r w:rsidR="00233036" w:rsidRPr="00233036">
                <w:rPr>
                  <w:rStyle w:val="a8"/>
                  <w:lang w:val="en-US"/>
                </w:rPr>
                <w:t>board</w:t>
              </w:r>
              <w:r w:rsidR="00233036" w:rsidRPr="00D47AA6">
                <w:rPr>
                  <w:rStyle w:val="a8"/>
                </w:rPr>
                <w:t>.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ru</w:t>
              </w:r>
              <w:proofErr w:type="spellEnd"/>
              <w:r w:rsidR="00233036" w:rsidRPr="00D47AA6">
                <w:rPr>
                  <w:rStyle w:val="a8"/>
                </w:rPr>
                <w:t>/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uk</w:t>
              </w:r>
              <w:proofErr w:type="spellEnd"/>
              <w:r w:rsidR="00233036" w:rsidRPr="00D47AA6">
                <w:rPr>
                  <w:rStyle w:val="a8"/>
                </w:rPr>
                <w:t>/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kak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lastRenderedPageBreak/>
                <w:t>risovat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rastitelnyi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r w:rsidR="00233036" w:rsidRPr="00233036">
                <w:rPr>
                  <w:rStyle w:val="a8"/>
                  <w:lang w:val="en-US"/>
                </w:rPr>
                <w:t>ornament</w:t>
              </w:r>
              <w:r w:rsidR="00233036" w:rsidRPr="00D47AA6">
                <w:rPr>
                  <w:rStyle w:val="a8"/>
                </w:rPr>
                <w:t>-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karandashom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ornamenty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dlya</w:t>
              </w:r>
              <w:proofErr w:type="spellEnd"/>
              <w:r w:rsidR="00233036" w:rsidRPr="00D47AA6">
                <w:rPr>
                  <w:rStyle w:val="a8"/>
                </w:rPr>
                <w:t>-</w:t>
              </w:r>
              <w:proofErr w:type="spellStart"/>
              <w:r w:rsidR="00233036" w:rsidRPr="00233036">
                <w:rPr>
                  <w:rStyle w:val="a8"/>
                  <w:lang w:val="en-US"/>
                </w:rPr>
                <w:t>risovaniya</w:t>
              </w:r>
              <w:proofErr w:type="spellEnd"/>
              <w:r w:rsidR="00233036" w:rsidRPr="00D47AA6">
                <w:rPr>
                  <w:rStyle w:val="a8"/>
                </w:rPr>
                <w:t>/</w:t>
              </w:r>
            </w:hyperlink>
          </w:p>
        </w:tc>
      </w:tr>
    </w:tbl>
    <w:p w:rsidR="00CC1761" w:rsidRDefault="00CC176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 w:rsidP="00521DFC">
      <w:pPr>
        <w:jc w:val="center"/>
        <w:rPr>
          <w:color w:val="000000"/>
          <w:lang w:val="uk-UA"/>
        </w:rPr>
        <w:sectPr w:rsidR="00240B1B" w:rsidSect="00831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B1B" w:rsidRDefault="00240B1B" w:rsidP="00240B1B">
      <w:pPr>
        <w:jc w:val="center"/>
      </w:pPr>
      <w:r>
        <w:rPr>
          <w:color w:val="000000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05.35pt;height:21.3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4.06.2020 (Четвер)"/>
          </v:shape>
        </w:pic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39"/>
        <w:gridCol w:w="2813"/>
        <w:gridCol w:w="2268"/>
        <w:gridCol w:w="4253"/>
        <w:gridCol w:w="4819"/>
      </w:tblGrid>
      <w:tr w:rsidR="00240B1B" w:rsidTr="00521DFC">
        <w:tc>
          <w:tcPr>
            <w:tcW w:w="839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813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240B1B" w:rsidRPr="00AE78DE" w:rsidTr="00521DFC">
        <w:tc>
          <w:tcPr>
            <w:tcW w:w="839" w:type="dxa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виробництва</w:t>
            </w:r>
          </w:p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 обслуговування</w:t>
            </w:r>
          </w:p>
        </w:tc>
        <w:tc>
          <w:tcPr>
            <w:tcW w:w="2268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240B1B" w:rsidRPr="00821586" w:rsidRDefault="00240B1B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Кваліфікаційна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характеристика кондитера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третього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розряду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кваліфікаційними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характеристиками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суміжних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професій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Класифікація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загальна характеристика</w:t>
            </w:r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957FF">
              <w:rPr>
                <w:rFonts w:ascii="Times New Roman" w:hAnsi="Times New Roman" w:cs="Times New Roman"/>
              </w:rPr>
              <w:t>ресторанного</w:t>
            </w:r>
            <w:proofErr w:type="gram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F95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16-41,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0B1B" w:rsidRPr="00F50C4B" w:rsidRDefault="00240B1B" w:rsidP="00521DFC">
            <w:pPr>
              <w:shd w:val="clear" w:color="auto" w:fill="FFFFFF"/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821586">
              <w:rPr>
                <w:lang w:val="uk-UA"/>
              </w:rPr>
              <w:t xml:space="preserve">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8DE">
              <w:rPr>
                <w:lang w:val="uk-UA"/>
              </w:rPr>
              <w:instrText>://</w:instrText>
            </w:r>
            <w:r>
              <w:instrText>pidru</w:instrText>
            </w:r>
            <w:r w:rsidRPr="00AE78DE">
              <w:rPr>
                <w:lang w:val="uk-UA"/>
              </w:rPr>
              <w:instrText>4</w:instrText>
            </w:r>
            <w:r>
              <w:instrText>niki</w:instrText>
            </w:r>
            <w:r w:rsidRPr="00AE78DE">
              <w:rPr>
                <w:lang w:val="uk-UA"/>
              </w:rPr>
              <w:instrText>.</w:instrText>
            </w:r>
            <w:r>
              <w:instrText>com</w:instrText>
            </w:r>
            <w:r w:rsidRPr="00AE78DE">
              <w:rPr>
                <w:lang w:val="uk-UA"/>
              </w:rPr>
              <w:instrText>/15290527/</w:instrText>
            </w:r>
            <w:r>
              <w:instrText>turizm</w:instrText>
            </w:r>
            <w:r w:rsidRPr="00AE78DE">
              <w:rPr>
                <w:lang w:val="uk-UA"/>
              </w:rPr>
              <w:instrText>/</w:instrText>
            </w:r>
            <w:r>
              <w:instrText>tipi</w:instrText>
            </w:r>
            <w:r w:rsidRPr="00AE78DE">
              <w:rPr>
                <w:lang w:val="uk-UA"/>
              </w:rPr>
              <w:instrText>_</w:instrText>
            </w:r>
            <w:r>
              <w:instrText>zakladiv</w:instrText>
            </w:r>
            <w:r w:rsidRPr="00AE78DE">
              <w:rPr>
                <w:lang w:val="uk-UA"/>
              </w:rPr>
              <w:instrText>_</w:instrText>
            </w:r>
            <w:r>
              <w:instrText>restorannogo</w:instrText>
            </w:r>
            <w:r w:rsidRPr="00AE78DE">
              <w:rPr>
                <w:lang w:val="uk-UA"/>
              </w:rPr>
              <w:instrText>_</w:instrText>
            </w:r>
            <w:r>
              <w:instrText>gospodarstva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https</w:t>
            </w:r>
            <w:r w:rsidRPr="00F50C4B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pidru</w:t>
            </w:r>
            <w:r w:rsidRPr="00F50C4B">
              <w:rPr>
                <w:rStyle w:val="a8"/>
                <w:lang w:val="uk-UA"/>
              </w:rPr>
              <w:t>4</w:t>
            </w:r>
            <w:r w:rsidRPr="00F50C4B">
              <w:rPr>
                <w:rStyle w:val="a8"/>
              </w:rPr>
              <w:t>niki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com</w:t>
            </w:r>
            <w:r w:rsidRPr="00F50C4B">
              <w:rPr>
                <w:rStyle w:val="a8"/>
                <w:lang w:val="uk-UA"/>
              </w:rPr>
              <w:t>/15290527/</w:t>
            </w:r>
            <w:r w:rsidRPr="00F50C4B">
              <w:rPr>
                <w:rStyle w:val="a8"/>
              </w:rPr>
              <w:t>turizm</w:t>
            </w:r>
            <w:r w:rsidRPr="00F50C4B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tipi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zakladiv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restorannogo</w:t>
            </w:r>
            <w:r w:rsidRPr="00F50C4B">
              <w:rPr>
                <w:rStyle w:val="a8"/>
                <w:lang w:val="uk-UA"/>
              </w:rPr>
              <w:t>_</w:t>
            </w:r>
            <w:proofErr w:type="spellStart"/>
            <w:r w:rsidRPr="00F50C4B">
              <w:rPr>
                <w:rStyle w:val="a8"/>
              </w:rPr>
              <w:t>gospodarstva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  <w:p w:rsidR="00240B1B" w:rsidRPr="00821586" w:rsidRDefault="00240B1B" w:rsidP="00521D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0C4B">
              <w:rPr>
                <w:lang w:val="uk-UA"/>
              </w:rPr>
              <w:t xml:space="preserve">3.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E78DE">
              <w:rPr>
                <w:lang w:val="uk-UA"/>
              </w:rPr>
              <w:instrText>://</w:instrText>
            </w:r>
            <w:r>
              <w:instrText>megalib</w:instrText>
            </w:r>
            <w:r w:rsidRPr="00AE78DE">
              <w:rPr>
                <w:lang w:val="uk-UA"/>
              </w:rPr>
              <w:instrText>.</w:instrText>
            </w:r>
            <w:r>
              <w:instrText>com</w:instrText>
            </w:r>
            <w:r w:rsidRPr="00AE78DE">
              <w:rPr>
                <w:lang w:val="uk-UA"/>
              </w:rPr>
              <w:instrText>.</w:instrText>
            </w:r>
            <w:r>
              <w:instrText>ua</w:instrText>
            </w:r>
            <w:r w:rsidRPr="00AE78DE">
              <w:rPr>
                <w:lang w:val="uk-UA"/>
              </w:rPr>
              <w:instrText>/</w:instrText>
            </w:r>
            <w:r>
              <w:instrText>content</w:instrText>
            </w:r>
            <w:r w:rsidRPr="00AE78DE">
              <w:rPr>
                <w:lang w:val="uk-UA"/>
              </w:rPr>
              <w:instrText>/754_11_</w:instrText>
            </w:r>
            <w:r>
              <w:instrText>Klasifikaciya</w:instrText>
            </w:r>
            <w:r w:rsidRPr="00AE78DE">
              <w:rPr>
                <w:lang w:val="uk-UA"/>
              </w:rPr>
              <w:instrText>_</w:instrText>
            </w:r>
            <w:r>
              <w:instrText>ta</w:instrText>
            </w:r>
            <w:r w:rsidRPr="00AE78DE">
              <w:rPr>
                <w:lang w:val="uk-UA"/>
              </w:rPr>
              <w:instrText>_</w:instrText>
            </w:r>
            <w:r>
              <w:instrText>tipi</w:instrText>
            </w:r>
            <w:r w:rsidRPr="00AE78DE">
              <w:rPr>
                <w:lang w:val="uk-UA"/>
              </w:rPr>
              <w:instrText>_</w:instrText>
            </w:r>
            <w:r>
              <w:instrText>pidpriemstv</w:instrText>
            </w:r>
            <w:r w:rsidRPr="00AE78DE">
              <w:rPr>
                <w:lang w:val="uk-UA"/>
              </w:rPr>
              <w:instrText>_</w:instrText>
            </w:r>
            <w:r>
              <w:instrText>restorannogo</w:instrText>
            </w:r>
            <w:r w:rsidRPr="00AE78DE">
              <w:rPr>
                <w:lang w:val="uk-UA"/>
              </w:rPr>
              <w:instrText>_</w:instrText>
            </w:r>
            <w:r>
              <w:instrText>gospodarstva</w:instrText>
            </w:r>
            <w:r w:rsidRPr="00AE78DE">
              <w:rPr>
                <w:lang w:val="uk-UA"/>
              </w:rPr>
              <w:instrText>.</w:instrText>
            </w:r>
            <w:r>
              <w:instrText>html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</w:t>
            </w:r>
            <w:r w:rsidRPr="00AE78DE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megalib</w:t>
            </w:r>
            <w:r w:rsidRPr="00AE78DE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com</w:t>
            </w:r>
            <w:r w:rsidRPr="00AE78DE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ua</w:t>
            </w:r>
            <w:r w:rsidRPr="00AE78DE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content</w:t>
            </w:r>
            <w:r w:rsidRPr="00AE78DE">
              <w:rPr>
                <w:rStyle w:val="a8"/>
                <w:lang w:val="uk-UA"/>
              </w:rPr>
              <w:t>/754_11_</w:t>
            </w:r>
            <w:r w:rsidRPr="00F50C4B">
              <w:rPr>
                <w:rStyle w:val="a8"/>
              </w:rPr>
              <w:t>Klasifikaciya</w:t>
            </w:r>
            <w:r w:rsidRPr="00AE78DE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ta</w:t>
            </w:r>
            <w:r w:rsidRPr="00AE78DE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tipi</w:t>
            </w:r>
            <w:r w:rsidRPr="00AE78DE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pidpriemstv</w:t>
            </w:r>
            <w:r w:rsidRPr="00AE78DE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restorannogo</w:t>
            </w:r>
            <w:r w:rsidRPr="00AE78DE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gospodarstva</w:t>
            </w:r>
            <w:r w:rsidRPr="00AE78DE">
              <w:rPr>
                <w:rStyle w:val="a8"/>
                <w:lang w:val="uk-UA"/>
              </w:rPr>
              <w:t>.</w:t>
            </w:r>
            <w:proofErr w:type="spellStart"/>
            <w:r w:rsidRPr="00F50C4B">
              <w:rPr>
                <w:rStyle w:val="a8"/>
              </w:rPr>
              <w:t>html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</w:tc>
      </w:tr>
      <w:tr w:rsidR="00240B1B" w:rsidRPr="00AE78DE" w:rsidTr="00521DFC">
        <w:tc>
          <w:tcPr>
            <w:tcW w:w="839" w:type="dxa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виробництва</w:t>
            </w:r>
          </w:p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 обслуговування</w:t>
            </w:r>
          </w:p>
        </w:tc>
        <w:tc>
          <w:tcPr>
            <w:tcW w:w="2268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240B1B" w:rsidRPr="00821586" w:rsidRDefault="00240B1B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957FF">
              <w:rPr>
                <w:rFonts w:ascii="Times New Roman" w:hAnsi="Times New Roman" w:cs="Times New Roman"/>
                <w:lang w:val="uk-UA"/>
              </w:rPr>
              <w:t>Поєднання виробничих та торговельних функцій й організація споживання їжі, як основна особливість підприємств харчування.</w:t>
            </w:r>
          </w:p>
        </w:tc>
        <w:tc>
          <w:tcPr>
            <w:tcW w:w="4819" w:type="dxa"/>
          </w:tcPr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16-41,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0B1B" w:rsidRPr="00F50C4B" w:rsidRDefault="00240B1B" w:rsidP="00521DFC">
            <w:pPr>
              <w:shd w:val="clear" w:color="auto" w:fill="FFFFFF"/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821586">
              <w:rPr>
                <w:lang w:val="uk-UA"/>
              </w:rPr>
              <w:t xml:space="preserve">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8DE">
              <w:rPr>
                <w:lang w:val="uk-UA"/>
              </w:rPr>
              <w:instrText>://</w:instrText>
            </w:r>
            <w:r>
              <w:instrText>pidru</w:instrText>
            </w:r>
            <w:r w:rsidRPr="00AE78DE">
              <w:rPr>
                <w:lang w:val="uk-UA"/>
              </w:rPr>
              <w:instrText>4</w:instrText>
            </w:r>
            <w:r>
              <w:instrText>niki</w:instrText>
            </w:r>
            <w:r w:rsidRPr="00AE78DE">
              <w:rPr>
                <w:lang w:val="uk-UA"/>
              </w:rPr>
              <w:instrText>.</w:instrText>
            </w:r>
            <w:r>
              <w:instrText>com</w:instrText>
            </w:r>
            <w:r w:rsidRPr="00AE78DE">
              <w:rPr>
                <w:lang w:val="uk-UA"/>
              </w:rPr>
              <w:instrText>/15290527/</w:instrText>
            </w:r>
            <w:r>
              <w:instrText>turizm</w:instrText>
            </w:r>
            <w:r w:rsidRPr="00AE78DE">
              <w:rPr>
                <w:lang w:val="uk-UA"/>
              </w:rPr>
              <w:instrText>/</w:instrText>
            </w:r>
            <w:r>
              <w:instrText>tipi</w:instrText>
            </w:r>
            <w:r w:rsidRPr="00AE78DE">
              <w:rPr>
                <w:lang w:val="uk-UA"/>
              </w:rPr>
              <w:instrText>_</w:instrText>
            </w:r>
            <w:r>
              <w:instrText>zakladiv</w:instrText>
            </w:r>
            <w:r w:rsidRPr="00AE78DE">
              <w:rPr>
                <w:lang w:val="uk-UA"/>
              </w:rPr>
              <w:instrText>_</w:instrText>
            </w:r>
            <w:r>
              <w:instrText>restorannogo</w:instrText>
            </w:r>
            <w:r w:rsidRPr="00AE78DE">
              <w:rPr>
                <w:lang w:val="uk-UA"/>
              </w:rPr>
              <w:instrText>_</w:instrText>
            </w:r>
            <w:r>
              <w:instrText>gospodarstva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https</w:t>
            </w:r>
            <w:r w:rsidRPr="00F50C4B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pidru</w:t>
            </w:r>
            <w:r w:rsidRPr="00F50C4B">
              <w:rPr>
                <w:rStyle w:val="a8"/>
                <w:lang w:val="uk-UA"/>
              </w:rPr>
              <w:t>4</w:t>
            </w:r>
            <w:r w:rsidRPr="00F50C4B">
              <w:rPr>
                <w:rStyle w:val="a8"/>
              </w:rPr>
              <w:t>niki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com</w:t>
            </w:r>
            <w:r w:rsidRPr="00F50C4B">
              <w:rPr>
                <w:rStyle w:val="a8"/>
                <w:lang w:val="uk-UA"/>
              </w:rPr>
              <w:t>/15290527/</w:t>
            </w:r>
            <w:r w:rsidRPr="00F50C4B">
              <w:rPr>
                <w:rStyle w:val="a8"/>
              </w:rPr>
              <w:t>turizm</w:t>
            </w:r>
            <w:r w:rsidRPr="00F50C4B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tipi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zakladiv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restorannogo</w:t>
            </w:r>
            <w:r w:rsidRPr="00F50C4B">
              <w:rPr>
                <w:rStyle w:val="a8"/>
                <w:lang w:val="uk-UA"/>
              </w:rPr>
              <w:t>_</w:t>
            </w:r>
            <w:proofErr w:type="spellStart"/>
            <w:r w:rsidRPr="00F50C4B">
              <w:rPr>
                <w:rStyle w:val="a8"/>
              </w:rPr>
              <w:t>gospodarstva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F50C4B">
              <w:rPr>
                <w:lang w:val="uk-UA"/>
              </w:rPr>
              <w:t xml:space="preserve">3.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E78DE">
              <w:rPr>
                <w:lang w:val="uk-UA"/>
              </w:rPr>
              <w:instrText>://</w:instrText>
            </w:r>
            <w:r>
              <w:instrText>megalib</w:instrText>
            </w:r>
            <w:r w:rsidRPr="00AE78DE">
              <w:rPr>
                <w:lang w:val="uk-UA"/>
              </w:rPr>
              <w:instrText>.</w:instrText>
            </w:r>
            <w:r>
              <w:instrText>com</w:instrText>
            </w:r>
            <w:r w:rsidRPr="00AE78DE">
              <w:rPr>
                <w:lang w:val="uk-UA"/>
              </w:rPr>
              <w:instrText>.</w:instrText>
            </w:r>
            <w:r>
              <w:instrText>ua</w:instrText>
            </w:r>
            <w:r w:rsidRPr="00AE78DE">
              <w:rPr>
                <w:lang w:val="uk-UA"/>
              </w:rPr>
              <w:instrText>/</w:instrText>
            </w:r>
            <w:r>
              <w:instrText>content</w:instrText>
            </w:r>
            <w:r w:rsidRPr="00AE78DE">
              <w:rPr>
                <w:lang w:val="uk-UA"/>
              </w:rPr>
              <w:instrText>/754_11_</w:instrText>
            </w:r>
            <w:r>
              <w:instrText>Klasifikaciya</w:instrText>
            </w:r>
            <w:r w:rsidRPr="00AE78DE">
              <w:rPr>
                <w:lang w:val="uk-UA"/>
              </w:rPr>
              <w:instrText>_</w:instrText>
            </w:r>
            <w:r>
              <w:instrText>ta</w:instrText>
            </w:r>
            <w:r w:rsidRPr="00AE78DE">
              <w:rPr>
                <w:lang w:val="uk-UA"/>
              </w:rPr>
              <w:instrText>_</w:instrText>
            </w:r>
            <w:r>
              <w:instrText>tipi</w:instrText>
            </w:r>
            <w:r w:rsidRPr="00AE78DE">
              <w:rPr>
                <w:lang w:val="uk-UA"/>
              </w:rPr>
              <w:instrText>_</w:instrText>
            </w:r>
            <w:r>
              <w:instrText>pidpriemstv</w:instrText>
            </w:r>
            <w:r w:rsidRPr="00AE78DE">
              <w:rPr>
                <w:lang w:val="uk-UA"/>
              </w:rPr>
              <w:instrText>_</w:instrText>
            </w:r>
            <w:r>
              <w:instrText>restorannogo</w:instrText>
            </w:r>
            <w:r w:rsidRPr="00AE78DE">
              <w:rPr>
                <w:lang w:val="uk-UA"/>
              </w:rPr>
              <w:instrText>_</w:instrText>
            </w:r>
            <w:r>
              <w:instrText>gospodarstva</w:instrText>
            </w:r>
            <w:r w:rsidRPr="00AE78DE">
              <w:rPr>
                <w:lang w:val="uk-UA"/>
              </w:rPr>
              <w:instrText>.</w:instrText>
            </w:r>
            <w:r>
              <w:instrText>html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</w:t>
            </w:r>
            <w:r w:rsidRPr="00F50C4B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megalib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com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ua</w:t>
            </w:r>
            <w:r w:rsidRPr="00F50C4B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content</w:t>
            </w:r>
            <w:r w:rsidRPr="00F50C4B">
              <w:rPr>
                <w:rStyle w:val="a8"/>
                <w:lang w:val="uk-UA"/>
              </w:rPr>
              <w:t>/754_11_</w:t>
            </w:r>
            <w:r w:rsidRPr="00F50C4B">
              <w:rPr>
                <w:rStyle w:val="a8"/>
              </w:rPr>
              <w:t>Klasifikaciya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ta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tipi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pidpriemstv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restorannogo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gospodarstva</w:t>
            </w:r>
            <w:r w:rsidRPr="00F50C4B">
              <w:rPr>
                <w:rStyle w:val="a8"/>
                <w:lang w:val="uk-UA"/>
              </w:rPr>
              <w:t>.</w:t>
            </w:r>
            <w:proofErr w:type="spellStart"/>
            <w:r w:rsidRPr="00F50C4B">
              <w:rPr>
                <w:rStyle w:val="a8"/>
              </w:rPr>
              <w:t>html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</w:tc>
      </w:tr>
      <w:tr w:rsidR="0021517C" w:rsidRPr="00AE78DE" w:rsidTr="000B25AB">
        <w:tc>
          <w:tcPr>
            <w:tcW w:w="839" w:type="dxa"/>
          </w:tcPr>
          <w:p w:rsidR="0021517C" w:rsidRPr="00463644" w:rsidRDefault="0021517C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13" w:type="dxa"/>
          </w:tcPr>
          <w:p w:rsidR="0021517C" w:rsidRPr="00463644" w:rsidRDefault="0021517C" w:rsidP="00521DFC">
            <w:pPr>
              <w:jc w:val="center"/>
              <w:rPr>
                <w:color w:val="000000"/>
                <w:lang w:val="uk-UA"/>
              </w:rPr>
            </w:pPr>
            <w:r w:rsidRPr="00463644">
              <w:rPr>
                <w:color w:val="000000"/>
                <w:lang w:val="uk-UA"/>
              </w:rPr>
              <w:t xml:space="preserve">Охорона праці </w:t>
            </w:r>
          </w:p>
        </w:tc>
        <w:tc>
          <w:tcPr>
            <w:tcW w:w="2268" w:type="dxa"/>
          </w:tcPr>
          <w:p w:rsidR="0021517C" w:rsidRPr="00463644" w:rsidRDefault="0021517C" w:rsidP="00521DFC">
            <w:pPr>
              <w:jc w:val="center"/>
              <w:rPr>
                <w:color w:val="000000"/>
                <w:lang w:val="uk-UA"/>
              </w:rPr>
            </w:pPr>
            <w:r w:rsidRPr="00463644">
              <w:rPr>
                <w:color w:val="000000"/>
                <w:lang w:val="uk-UA"/>
              </w:rPr>
              <w:t>Гречка В.О.</w:t>
            </w:r>
          </w:p>
        </w:tc>
        <w:tc>
          <w:tcPr>
            <w:tcW w:w="4253" w:type="dxa"/>
          </w:tcPr>
          <w:p w:rsidR="0021517C" w:rsidRPr="00463644" w:rsidRDefault="0021517C" w:rsidP="00521DFC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Законодавчі та нормативно-правові акти з охорони праці. </w:t>
            </w:r>
            <w:r w:rsidRPr="00463644">
              <w:rPr>
                <w:rFonts w:ascii="Times New Roman" w:hAnsi="Times New Roman"/>
                <w:color w:val="000000"/>
                <w:lang w:val="uk-UA"/>
              </w:rPr>
              <w:t>Перелік робіт із під</w:t>
            </w: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463644">
              <w:rPr>
                <w:rFonts w:ascii="Times New Roman" w:hAnsi="Times New Roman"/>
                <w:color w:val="000000"/>
                <w:lang w:val="uk-UA"/>
              </w:rPr>
              <w:t>ищеною небезпекою. Спеціальне навчання працівників з охорони праці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4819" w:type="dxa"/>
            <w:vAlign w:val="center"/>
          </w:tcPr>
          <w:p w:rsidR="0021517C" w:rsidRDefault="0021517C" w:rsidP="00521D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Опрацювати: </w:t>
            </w:r>
          </w:p>
          <w:p w:rsidR="0021517C" w:rsidRPr="00463644" w:rsidRDefault="0021517C" w:rsidP="00521D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rFonts w:ascii="Times New Roman" w:hAnsi="Times New Roman"/>
                  <w:lang w:val="uk-UA"/>
                </w:rPr>
                <w:t xml:space="preserve">1. </w:t>
              </w:r>
              <w:r w:rsidRPr="00463644">
                <w:rPr>
                  <w:rFonts w:ascii="Times New Roman" w:hAnsi="Times New Roman"/>
                  <w:lang w:val="uk-UA"/>
                </w:rPr>
                <w:t>Л</w:t>
              </w:r>
            </w:smartTag>
            <w:r w:rsidRPr="00463644">
              <w:rPr>
                <w:rFonts w:ascii="Times New Roman" w:hAnsi="Times New Roman"/>
                <w:lang w:val="uk-UA"/>
              </w:rPr>
              <w:t xml:space="preserve">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63345A">
              <w:rPr>
                <w:rFonts w:ascii="Times New Roman" w:hAnsi="Times New Roman"/>
                <w:lang w:val="uk-UA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63345A">
              <w:rPr>
                <w:rFonts w:ascii="Times New Roman" w:hAnsi="Times New Roman"/>
                <w:lang w:val="uk-UA"/>
              </w:rPr>
              <w:t xml:space="preserve">», ст. </w:t>
            </w:r>
            <w:r w:rsidRPr="00463644">
              <w:rPr>
                <w:rFonts w:ascii="Times New Roman" w:hAnsi="Times New Roman"/>
                <w:lang w:val="uk-UA"/>
              </w:rPr>
              <w:t>3</w:t>
            </w:r>
            <w:r w:rsidRPr="0063345A">
              <w:rPr>
                <w:rFonts w:ascii="Times New Roman" w:hAnsi="Times New Roman"/>
                <w:lang w:val="uk-UA"/>
              </w:rPr>
              <w:t>-</w:t>
            </w:r>
            <w:r w:rsidRPr="00463644">
              <w:rPr>
                <w:rFonts w:ascii="Times New Roman" w:hAnsi="Times New Roman"/>
                <w:lang w:val="uk-UA"/>
              </w:rPr>
              <w:t>33</w:t>
            </w:r>
          </w:p>
          <w:p w:rsidR="0021517C" w:rsidRPr="00463644" w:rsidRDefault="0021517C" w:rsidP="00521D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Pr="00463644">
              <w:rPr>
                <w:rFonts w:ascii="Times New Roman" w:hAnsi="Times New Roman"/>
                <w:lang w:val="uk-UA"/>
              </w:rPr>
              <w:t xml:space="preserve"> І.О.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Пазич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«Збірник завдань з предмета «Охорона праці»</w:t>
            </w:r>
            <w:r w:rsidRPr="0063345A">
              <w:rPr>
                <w:rFonts w:ascii="Times New Roman" w:hAnsi="Times New Roman"/>
                <w:lang w:val="uk-UA"/>
              </w:rPr>
              <w:t xml:space="preserve">, </w:t>
            </w:r>
          </w:p>
          <w:p w:rsidR="0021517C" w:rsidRPr="00463644" w:rsidRDefault="0021517C" w:rsidP="00521DFC">
            <w:pPr>
              <w:rPr>
                <w:rFonts w:ascii="Times New Roman" w:hAnsi="Times New Roman"/>
                <w:color w:val="000080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>ст. 25-35</w:t>
            </w:r>
            <w:r w:rsidRPr="00463644">
              <w:rPr>
                <w:rFonts w:ascii="Times New Roman" w:hAnsi="Times New Roman"/>
                <w:color w:val="000080"/>
              </w:rPr>
              <w:fldChar w:fldCharType="begin"/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</w:instrText>
            </w:r>
            <w:r w:rsidRPr="00463644">
              <w:rPr>
                <w:rFonts w:ascii="Times New Roman" w:hAnsi="Times New Roman"/>
                <w:color w:val="000080"/>
              </w:rPr>
              <w:instrText>HYPERLINK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 "</w:instrText>
            </w:r>
            <w:r w:rsidRPr="00463644">
              <w:rPr>
                <w:rFonts w:ascii="Times New Roman" w:hAnsi="Times New Roman"/>
                <w:color w:val="000080"/>
              </w:rPr>
              <w:instrText>http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://</w:instrText>
            </w:r>
            <w:r w:rsidRPr="00463644">
              <w:rPr>
                <w:rFonts w:ascii="Times New Roman" w:hAnsi="Times New Roman"/>
                <w:color w:val="000080"/>
              </w:rPr>
              <w:instrText>hmc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khorol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com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>.</w:instrText>
            </w:r>
            <w:r w:rsidRPr="00463644">
              <w:rPr>
                <w:rFonts w:ascii="Times New Roman" w:hAnsi="Times New Roman"/>
                <w:color w:val="000080"/>
              </w:rPr>
              <w:instrText>ua</w:instrText>
            </w:r>
            <w:r w:rsidRPr="00463644">
              <w:rPr>
                <w:rFonts w:ascii="Times New Roman" w:hAnsi="Times New Roman"/>
                <w:color w:val="000080"/>
                <w:lang w:val="uk-UA"/>
              </w:rPr>
              <w:instrText xml:space="preserve">/" </w:instrText>
            </w:r>
            <w:r w:rsidRPr="00463644">
              <w:rPr>
                <w:rFonts w:ascii="Times New Roman" w:hAnsi="Times New Roman"/>
                <w:color w:val="000080"/>
              </w:rPr>
            </w:r>
            <w:r w:rsidRPr="00463644">
              <w:rPr>
                <w:rFonts w:ascii="Times New Roman" w:hAnsi="Times New Roman"/>
                <w:color w:val="000080"/>
              </w:rPr>
              <w:fldChar w:fldCharType="separate"/>
            </w:r>
          </w:p>
          <w:p w:rsidR="0021517C" w:rsidRPr="00463644" w:rsidRDefault="0021517C" w:rsidP="00521DFC">
            <w:pPr>
              <w:rPr>
                <w:rFonts w:ascii="Times New Roman" w:hAnsi="Times New Roman"/>
                <w:color w:val="000080"/>
                <w:shd w:val="clear" w:color="auto" w:fill="FFFFFF"/>
                <w:lang w:val="uk-UA"/>
              </w:rPr>
            </w:pPr>
            <w:proofErr w:type="spellStart"/>
            <w:r w:rsidRPr="00463644">
              <w:rPr>
                <w:rFonts w:ascii="Times New Roman" w:hAnsi="Times New Roman"/>
                <w:color w:val="000080"/>
              </w:rPr>
              <w:t>hmc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khorol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com</w:t>
            </w:r>
            <w:proofErr w:type="spellEnd"/>
            <w:r w:rsidRPr="00463644">
              <w:rPr>
                <w:rFonts w:ascii="Times New Roman" w:hAnsi="Times New Roman"/>
                <w:color w:val="000080"/>
                <w:lang w:val="uk-UA"/>
              </w:rPr>
              <w:t>.</w:t>
            </w:r>
            <w:proofErr w:type="spellStart"/>
            <w:r w:rsidRPr="00463644">
              <w:rPr>
                <w:rFonts w:ascii="Times New Roman" w:hAnsi="Times New Roman"/>
                <w:color w:val="000080"/>
              </w:rPr>
              <w:t>ua</w:t>
            </w:r>
            <w:proofErr w:type="spellEnd"/>
            <w:r w:rsidRPr="00463644">
              <w:rPr>
                <w:rFonts w:ascii="Times New Roman" w:hAnsi="Times New Roman"/>
                <w:color w:val="000080"/>
              </w:rPr>
              <w:fldChar w:fldCharType="end"/>
            </w:r>
          </w:p>
          <w:p w:rsidR="0021517C" w:rsidRPr="00463644" w:rsidRDefault="0021517C" w:rsidP="00521DFC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color w:val="000080"/>
                <w:lang w:val="uk-UA"/>
              </w:rPr>
              <w:t>Категорія: Охорона праці, безпека життєдіяльності</w:t>
            </w:r>
          </w:p>
        </w:tc>
      </w:tr>
      <w:tr w:rsidR="0021517C" w:rsidRPr="00AE78DE" w:rsidTr="000B25AB">
        <w:tc>
          <w:tcPr>
            <w:tcW w:w="839" w:type="dxa"/>
          </w:tcPr>
          <w:p w:rsidR="0021517C" w:rsidRDefault="0021517C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813" w:type="dxa"/>
          </w:tcPr>
          <w:p w:rsidR="0021517C" w:rsidRDefault="0021517C" w:rsidP="00521DFC">
            <w:pPr>
              <w:jc w:val="center"/>
            </w:pPr>
            <w:r w:rsidRPr="00B36499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2268" w:type="dxa"/>
          </w:tcPr>
          <w:p w:rsidR="0021517C" w:rsidRDefault="0021517C" w:rsidP="00521DFC">
            <w:pPr>
              <w:jc w:val="center"/>
            </w:pPr>
            <w:r w:rsidRPr="00C43108">
              <w:rPr>
                <w:color w:val="000000"/>
                <w:lang w:val="uk-UA"/>
              </w:rPr>
              <w:t>Охорона праці</w:t>
            </w:r>
          </w:p>
        </w:tc>
        <w:tc>
          <w:tcPr>
            <w:tcW w:w="4253" w:type="dxa"/>
          </w:tcPr>
          <w:p w:rsidR="0021517C" w:rsidRDefault="0021517C" w:rsidP="00521DFC">
            <w:pPr>
              <w:rPr>
                <w:rFonts w:ascii="Times New Roman" w:hAnsi="Times New Roman"/>
                <w:spacing w:val="-1"/>
                <w:lang w:val="uk-UA"/>
              </w:rPr>
            </w:pPr>
            <w:r w:rsidRPr="00463644">
              <w:rPr>
                <w:rFonts w:ascii="Times New Roman" w:hAnsi="Times New Roman"/>
                <w:spacing w:val="-1"/>
                <w:lang w:val="uk-UA"/>
              </w:rPr>
              <w:t xml:space="preserve">Основні заходи щодо запобігання </w:t>
            </w:r>
            <w:r w:rsidRPr="00463644">
              <w:rPr>
                <w:rFonts w:ascii="Times New Roman" w:hAnsi="Times New Roman"/>
                <w:spacing w:val="-1"/>
                <w:lang w:val="uk-UA"/>
              </w:rPr>
              <w:lastRenderedPageBreak/>
              <w:t>виробничого травматизму і професійних захворювань.</w:t>
            </w:r>
            <w:r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</w:p>
          <w:p w:rsidR="0021517C" w:rsidRDefault="0021517C" w:rsidP="00521DFC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Організація, контроль та нагляд за охороною праці на підприємстві.</w:t>
            </w:r>
          </w:p>
          <w:p w:rsidR="0021517C" w:rsidRDefault="0021517C" w:rsidP="00521DFC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Вимоги безпеки під час роботи на устаткуванні кондитера</w:t>
            </w:r>
          </w:p>
          <w:p w:rsidR="0021517C" w:rsidRDefault="0021517C" w:rsidP="00521DFC">
            <w:pPr>
              <w:rPr>
                <w:rFonts w:ascii="Times New Roman" w:hAnsi="Times New Roman"/>
                <w:color w:val="000000"/>
                <w:lang w:val="uk-UA"/>
              </w:rPr>
            </w:pPr>
          </w:p>
          <w:p w:rsidR="0021517C" w:rsidRDefault="0021517C" w:rsidP="00521DFC">
            <w:pPr>
              <w:rPr>
                <w:rFonts w:ascii="Times New Roman" w:hAnsi="Times New Roman"/>
                <w:color w:val="000000"/>
                <w:lang w:val="uk-UA"/>
              </w:rPr>
            </w:pPr>
          </w:p>
          <w:p w:rsidR="0021517C" w:rsidRDefault="0021517C" w:rsidP="00521DFC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21517C" w:rsidRDefault="0021517C" w:rsidP="00521D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lastRenderedPageBreak/>
              <w:t xml:space="preserve">Опрацювати: </w:t>
            </w:r>
          </w:p>
          <w:p w:rsidR="0021517C" w:rsidRDefault="0021517C" w:rsidP="0021517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95"/>
              </w:tabs>
              <w:autoSpaceDE w:val="0"/>
              <w:autoSpaceDN w:val="0"/>
              <w:ind w:hanging="685"/>
              <w:jc w:val="both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lastRenderedPageBreak/>
              <w:t xml:space="preserve">Л.Е.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63345A">
              <w:rPr>
                <w:rFonts w:ascii="Times New Roman" w:hAnsi="Times New Roman"/>
                <w:lang w:val="uk-UA"/>
              </w:rPr>
              <w:t xml:space="preserve"> «</w:t>
            </w:r>
            <w:r w:rsidRPr="00463644">
              <w:rPr>
                <w:rFonts w:ascii="Times New Roman" w:hAnsi="Times New Roman"/>
                <w:lang w:val="uk-UA"/>
              </w:rPr>
              <w:t>Основи охорони праці</w:t>
            </w:r>
            <w:r w:rsidRPr="0063345A">
              <w:rPr>
                <w:rFonts w:ascii="Times New Roman" w:hAnsi="Times New Roman"/>
                <w:lang w:val="uk-UA"/>
              </w:rPr>
              <w:t xml:space="preserve">», ст. </w:t>
            </w:r>
            <w:r>
              <w:rPr>
                <w:rFonts w:ascii="Times New Roman" w:hAnsi="Times New Roman"/>
                <w:lang w:val="uk-UA"/>
              </w:rPr>
              <w:t>54</w:t>
            </w:r>
            <w:r w:rsidRPr="0063345A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55</w:t>
            </w:r>
          </w:p>
          <w:p w:rsidR="0021517C" w:rsidRPr="00C1628A" w:rsidRDefault="0021517C" w:rsidP="00521DFC">
            <w:pPr>
              <w:pStyle w:val="3"/>
              <w:shd w:val="clear" w:color="auto" w:fill="FFFFFF"/>
              <w:spacing w:before="0" w:after="15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2. </w:t>
            </w:r>
            <w:r w:rsidRPr="00C162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 xml:space="preserve">примірну </w:t>
            </w:r>
            <w:r w:rsidRPr="00C1628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/>
              </w:rPr>
              <w:t>інструкцію з охорони праці для кондитера.</w:t>
            </w:r>
          </w:p>
          <w:p w:rsidR="0021517C" w:rsidRPr="00463644" w:rsidRDefault="0021517C" w:rsidP="00521DFC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hyperlink r:id="rId12" w:history="1">
              <w:r w:rsidRPr="00B77548">
                <w:rPr>
                  <w:rStyle w:val="a8"/>
                  <w:rFonts w:ascii="Times New Roman" w:hAnsi="Times New Roman"/>
                  <w:lang w:val="uk-UA"/>
                </w:rPr>
                <w:t>https://dnaop.com/html/33211/doc-ПІ_1.8.11-131</w:t>
              </w:r>
              <w:r w:rsidRPr="00B77548">
                <w:rPr>
                  <w:rStyle w:val="a8"/>
                  <w:rFonts w:ascii="Times New Roman" w:hAnsi="Times New Roman"/>
                  <w:lang w:val="uk-UA"/>
                </w:rPr>
                <w:t>-</w:t>
              </w:r>
              <w:r w:rsidRPr="00B77548">
                <w:rPr>
                  <w:rStyle w:val="a8"/>
                  <w:rFonts w:ascii="Times New Roman" w:hAnsi="Times New Roman"/>
                  <w:lang w:val="uk-UA"/>
                </w:rPr>
                <w:t>2001</w:t>
              </w:r>
            </w:hyperlink>
          </w:p>
        </w:tc>
      </w:tr>
    </w:tbl>
    <w:p w:rsidR="00240B1B" w:rsidRDefault="00240B1B" w:rsidP="00240B1B">
      <w:pPr>
        <w:rPr>
          <w:lang w:val="uk-UA"/>
        </w:rPr>
      </w:pPr>
    </w:p>
    <w:p w:rsidR="00240B1B" w:rsidRDefault="00240B1B" w:rsidP="00240B1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40B1B" w:rsidRDefault="00240B1B" w:rsidP="00240B1B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pict>
          <v:shape id="_x0000_i1025" type="#_x0000_t136" style="width:205.35pt;height:21.3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05.06.2020 (П'ятниця)"/>
          </v:shape>
        </w:pict>
      </w:r>
    </w:p>
    <w:p w:rsidR="00240B1B" w:rsidRDefault="00240B1B" w:rsidP="00240B1B">
      <w:pPr>
        <w:spacing w:after="0" w:line="240" w:lineRule="auto"/>
        <w:rPr>
          <w:color w:val="000000"/>
          <w:lang w:val="uk-UA"/>
        </w:rPr>
      </w:pPr>
    </w:p>
    <w:p w:rsidR="00240B1B" w:rsidRPr="00A53656" w:rsidRDefault="00240B1B" w:rsidP="00240B1B">
      <w:pPr>
        <w:spacing w:after="0" w:line="240" w:lineRule="auto"/>
        <w:rPr>
          <w:b/>
          <w:color w:val="000000"/>
          <w:lang w:val="uk-UA"/>
        </w:rPr>
      </w:pPr>
    </w:p>
    <w:p w:rsidR="00240B1B" w:rsidRDefault="00240B1B" w:rsidP="00240B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70E1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Група  № 2 «Кондитер – 3-го розряду»</w:t>
      </w:r>
    </w:p>
    <w:p w:rsidR="00240B1B" w:rsidRPr="00770E14" w:rsidRDefault="00240B1B" w:rsidP="00240B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39"/>
        <w:gridCol w:w="2813"/>
        <w:gridCol w:w="2268"/>
        <w:gridCol w:w="4253"/>
        <w:gridCol w:w="4819"/>
      </w:tblGrid>
      <w:tr w:rsidR="00240B1B" w:rsidTr="00521DFC">
        <w:tc>
          <w:tcPr>
            <w:tcW w:w="839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813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240B1B" w:rsidRPr="00AE78DE" w:rsidTr="00521DFC">
        <w:tc>
          <w:tcPr>
            <w:tcW w:w="839" w:type="dxa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268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240B1B" w:rsidRPr="00821586" w:rsidRDefault="00240B1B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 </w:t>
            </w:r>
            <w:r w:rsidRPr="00F957FF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кондитерського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цеху, склад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кондитерського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цеху та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до них.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Комора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добового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її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устаткування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інвентар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Організація робочих місць у в</w:t>
            </w:r>
            <w:proofErr w:type="spellStart"/>
            <w:r>
              <w:rPr>
                <w:rFonts w:ascii="Times New Roman" w:hAnsi="Times New Roman" w:cs="Times New Roman"/>
              </w:rPr>
              <w:t>ідділенн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F957F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замісу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дріжджового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прісно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здобного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бісквітн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пісочного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заварного </w:t>
            </w:r>
            <w:proofErr w:type="spellStart"/>
            <w:r>
              <w:rPr>
                <w:rFonts w:ascii="Times New Roman" w:hAnsi="Times New Roman" w:cs="Times New Roman"/>
              </w:rPr>
              <w:t>тіста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F95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104-109,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 xml:space="preserve">Карпенко В.Д.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виробництва і обслуговування на підприємствах громадського харчування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НМЦ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Укоопосвіта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», 2003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0B1B" w:rsidRPr="00F50C4B" w:rsidRDefault="00240B1B" w:rsidP="00521DFC">
            <w:pPr>
              <w:shd w:val="clear" w:color="auto" w:fill="FFFFFF"/>
              <w:rPr>
                <w:lang w:val="uk-UA"/>
              </w:rPr>
            </w:pPr>
            <w:r w:rsidRPr="00F50C4B">
              <w:rPr>
                <w:lang w:val="uk-UA"/>
              </w:rPr>
              <w:t xml:space="preserve">2.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8DE">
              <w:rPr>
                <w:lang w:val="uk-UA"/>
              </w:rPr>
              <w:instrText>://</w:instrText>
            </w:r>
            <w:r>
              <w:instrText>pidru</w:instrText>
            </w:r>
            <w:r w:rsidRPr="00AE78DE">
              <w:rPr>
                <w:lang w:val="uk-UA"/>
              </w:rPr>
              <w:instrText>4</w:instrText>
            </w:r>
            <w:r>
              <w:instrText>niki</w:instrText>
            </w:r>
            <w:r w:rsidRPr="00AE78DE">
              <w:rPr>
                <w:lang w:val="uk-UA"/>
              </w:rPr>
              <w:instrText>.</w:instrText>
            </w:r>
            <w:r>
              <w:instrText>com</w:instrText>
            </w:r>
            <w:r w:rsidRPr="00AE78DE">
              <w:rPr>
                <w:lang w:val="uk-UA"/>
              </w:rPr>
              <w:instrText>/1494051143450/</w:instrText>
            </w:r>
            <w:r>
              <w:instrText>turizm</w:instrText>
            </w:r>
            <w:r w:rsidRPr="00AE78DE">
              <w:rPr>
                <w:lang w:val="uk-UA"/>
              </w:rPr>
              <w:instrText>/</w:instrText>
            </w:r>
            <w:r>
              <w:instrText>organizatsiya</w:instrText>
            </w:r>
            <w:r w:rsidRPr="00AE78DE">
              <w:rPr>
                <w:lang w:val="uk-UA"/>
              </w:rPr>
              <w:instrText>_</w:instrText>
            </w:r>
            <w:r>
              <w:instrText>roboti</w:instrText>
            </w:r>
            <w:r w:rsidRPr="00AE78DE">
              <w:rPr>
                <w:lang w:val="uk-UA"/>
              </w:rPr>
              <w:instrText>_</w:instrText>
            </w:r>
            <w:r>
              <w:instrText>konditerskogo</w:instrText>
            </w:r>
            <w:r w:rsidRPr="00AE78DE">
              <w:rPr>
                <w:lang w:val="uk-UA"/>
              </w:rPr>
              <w:instrText>_</w:instrText>
            </w:r>
            <w:r>
              <w:instrText>tsehu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https</w:t>
            </w:r>
            <w:r w:rsidRPr="00F50C4B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pidru</w:t>
            </w:r>
            <w:r w:rsidRPr="00F50C4B">
              <w:rPr>
                <w:rStyle w:val="a8"/>
                <w:lang w:val="uk-UA"/>
              </w:rPr>
              <w:t>4</w:t>
            </w:r>
            <w:r w:rsidRPr="00F50C4B">
              <w:rPr>
                <w:rStyle w:val="a8"/>
              </w:rPr>
              <w:t>niki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com</w:t>
            </w:r>
            <w:r w:rsidRPr="00F50C4B">
              <w:rPr>
                <w:rStyle w:val="a8"/>
                <w:lang w:val="uk-UA"/>
              </w:rPr>
              <w:t>/1494051143450/</w:t>
            </w:r>
            <w:r w:rsidRPr="00F50C4B">
              <w:rPr>
                <w:rStyle w:val="a8"/>
              </w:rPr>
              <w:t>turizm</w:t>
            </w:r>
            <w:r w:rsidRPr="00F50C4B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organizatsiya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roboti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konditerskogo</w:t>
            </w:r>
            <w:r w:rsidRPr="00F50C4B">
              <w:rPr>
                <w:rStyle w:val="a8"/>
                <w:lang w:val="uk-UA"/>
              </w:rPr>
              <w:t>_</w:t>
            </w:r>
            <w:proofErr w:type="spellStart"/>
            <w:r w:rsidRPr="00F50C4B">
              <w:rPr>
                <w:rStyle w:val="a8"/>
              </w:rPr>
              <w:t>tsehu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  <w:p w:rsidR="00240B1B" w:rsidRPr="00F50C4B" w:rsidRDefault="00240B1B" w:rsidP="00521DF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50C4B">
              <w:rPr>
                <w:rFonts w:ascii="Times New Roman" w:eastAsia="Times New Roman" w:hAnsi="Times New Roman" w:cs="Times New Roman"/>
                <w:lang w:val="uk-UA"/>
              </w:rPr>
              <w:t>3.</w:t>
            </w:r>
            <w:r w:rsidRPr="00F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8DE">
              <w:rPr>
                <w:lang w:val="uk-UA"/>
              </w:rPr>
              <w:instrText>://</w:instrText>
            </w:r>
            <w:r>
              <w:instrText>poznayka</w:instrText>
            </w:r>
            <w:r w:rsidRPr="00AE78DE">
              <w:rPr>
                <w:lang w:val="uk-UA"/>
              </w:rPr>
              <w:instrText>.</w:instrText>
            </w:r>
            <w:r>
              <w:instrText>org</w:instrText>
            </w:r>
            <w:r w:rsidRPr="00AE78DE">
              <w:rPr>
                <w:lang w:val="uk-UA"/>
              </w:rPr>
              <w:instrText>/</w:instrText>
            </w:r>
            <w:r>
              <w:instrText>s</w:instrText>
            </w:r>
            <w:r w:rsidRPr="00AE78DE">
              <w:rPr>
                <w:lang w:val="uk-UA"/>
              </w:rPr>
              <w:instrText>41679</w:instrText>
            </w:r>
            <w:r>
              <w:instrText>t</w:instrText>
            </w:r>
            <w:r w:rsidRPr="00AE78DE">
              <w:rPr>
                <w:lang w:val="uk-UA"/>
              </w:rPr>
              <w:instrText>1.</w:instrText>
            </w:r>
            <w:r>
              <w:instrText>html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https</w:t>
            </w:r>
            <w:r w:rsidRPr="00AE78DE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poznayka</w:t>
            </w:r>
            <w:r w:rsidRPr="00AE78DE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org</w:t>
            </w:r>
            <w:r w:rsidRPr="00AE78DE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s</w:t>
            </w:r>
            <w:r w:rsidRPr="00AE78DE">
              <w:rPr>
                <w:rStyle w:val="a8"/>
                <w:lang w:val="uk-UA"/>
              </w:rPr>
              <w:t>41679</w:t>
            </w:r>
            <w:r w:rsidRPr="00F50C4B">
              <w:rPr>
                <w:rStyle w:val="a8"/>
              </w:rPr>
              <w:t>t</w:t>
            </w:r>
            <w:r w:rsidRPr="00AE78DE">
              <w:rPr>
                <w:rStyle w:val="a8"/>
                <w:lang w:val="uk-UA"/>
              </w:rPr>
              <w:t>1.</w:t>
            </w:r>
            <w:proofErr w:type="spellStart"/>
            <w:r w:rsidRPr="00F50C4B">
              <w:rPr>
                <w:rStyle w:val="a8"/>
              </w:rPr>
              <w:t>html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</w:tc>
      </w:tr>
      <w:tr w:rsidR="00240B1B" w:rsidRPr="00AE78DE" w:rsidTr="00521DFC">
        <w:tc>
          <w:tcPr>
            <w:tcW w:w="839" w:type="dxa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виробництва</w:t>
            </w:r>
          </w:p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 обслуговування</w:t>
            </w:r>
          </w:p>
        </w:tc>
        <w:tc>
          <w:tcPr>
            <w:tcW w:w="2268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240B1B" w:rsidRDefault="00240B1B" w:rsidP="00521D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821586">
              <w:rPr>
                <w:rFonts w:ascii="Times New Roman" w:hAnsi="Times New Roman" w:cs="Times New Roman"/>
                <w:lang w:val="uk-UA"/>
              </w:rPr>
              <w:t>Організація роботи відділень: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21586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21586">
              <w:rPr>
                <w:rFonts w:ascii="Times New Roman" w:hAnsi="Times New Roman" w:cs="Times New Roman"/>
              </w:rPr>
              <w:t>вигот</w:t>
            </w:r>
            <w:r>
              <w:rPr>
                <w:rFonts w:ascii="Times New Roman" w:hAnsi="Times New Roman" w:cs="Times New Roman"/>
              </w:rPr>
              <w:t>овлення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помадки, сиропу, </w:t>
            </w:r>
            <w:proofErr w:type="spellStart"/>
            <w:r>
              <w:rPr>
                <w:rFonts w:ascii="Times New Roman" w:hAnsi="Times New Roman" w:cs="Times New Roman"/>
              </w:rPr>
              <w:t>кремів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40B1B" w:rsidRPr="00821586" w:rsidRDefault="00240B1B" w:rsidP="00521D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випікання;</w:t>
            </w:r>
            <w:r w:rsidRPr="00821586">
              <w:rPr>
                <w:rFonts w:ascii="Times New Roman" w:hAnsi="Times New Roman" w:cs="Times New Roman"/>
                <w:lang w:val="uk-UA"/>
              </w:rPr>
              <w:t xml:space="preserve"> для оформлення напівфабрикатів та для зберігання готових виробів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821586">
              <w:rPr>
                <w:rFonts w:ascii="Times New Roman" w:hAnsi="Times New Roman" w:cs="Times New Roman"/>
                <w:lang w:val="uk-UA"/>
              </w:rPr>
              <w:t xml:space="preserve"> Експедиція.</w:t>
            </w:r>
          </w:p>
        </w:tc>
        <w:tc>
          <w:tcPr>
            <w:tcW w:w="4819" w:type="dxa"/>
          </w:tcPr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126-134,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0B1B" w:rsidRPr="00F50C4B" w:rsidRDefault="00240B1B" w:rsidP="00521DFC">
            <w:pPr>
              <w:shd w:val="clear" w:color="auto" w:fill="FFFFFF"/>
              <w:rPr>
                <w:lang w:val="uk-UA"/>
              </w:rPr>
            </w:pPr>
            <w:r w:rsidRPr="00F50C4B">
              <w:rPr>
                <w:lang w:val="uk-UA"/>
              </w:rPr>
              <w:t xml:space="preserve">2.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8DE">
              <w:rPr>
                <w:lang w:val="uk-UA"/>
              </w:rPr>
              <w:instrText>://</w:instrText>
            </w:r>
            <w:r>
              <w:instrText>pidru</w:instrText>
            </w:r>
            <w:r w:rsidRPr="00AE78DE">
              <w:rPr>
                <w:lang w:val="uk-UA"/>
              </w:rPr>
              <w:instrText>4</w:instrText>
            </w:r>
            <w:r>
              <w:instrText>niki</w:instrText>
            </w:r>
            <w:r w:rsidRPr="00AE78DE">
              <w:rPr>
                <w:lang w:val="uk-UA"/>
              </w:rPr>
              <w:instrText>.</w:instrText>
            </w:r>
            <w:r>
              <w:instrText>com</w:instrText>
            </w:r>
            <w:r w:rsidRPr="00AE78DE">
              <w:rPr>
                <w:lang w:val="uk-UA"/>
              </w:rPr>
              <w:instrText>/1494051143450/</w:instrText>
            </w:r>
            <w:r>
              <w:instrText>turizm</w:instrText>
            </w:r>
            <w:r w:rsidRPr="00AE78DE">
              <w:rPr>
                <w:lang w:val="uk-UA"/>
              </w:rPr>
              <w:instrText>/</w:instrText>
            </w:r>
            <w:r>
              <w:instrText>organizatsiya</w:instrText>
            </w:r>
            <w:r w:rsidRPr="00AE78DE">
              <w:rPr>
                <w:lang w:val="uk-UA"/>
              </w:rPr>
              <w:instrText>_</w:instrText>
            </w:r>
            <w:r>
              <w:instrText>roboti</w:instrText>
            </w:r>
            <w:r w:rsidRPr="00AE78DE">
              <w:rPr>
                <w:lang w:val="uk-UA"/>
              </w:rPr>
              <w:instrText>_</w:instrText>
            </w:r>
            <w:r>
              <w:instrText>konditerskogo</w:instrText>
            </w:r>
            <w:r w:rsidRPr="00AE78DE">
              <w:rPr>
                <w:lang w:val="uk-UA"/>
              </w:rPr>
              <w:instrText>_</w:instrText>
            </w:r>
            <w:r>
              <w:instrText>tsehu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https</w:t>
            </w:r>
            <w:r w:rsidRPr="00F50C4B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pidru</w:t>
            </w:r>
            <w:r w:rsidRPr="00F50C4B">
              <w:rPr>
                <w:rStyle w:val="a8"/>
                <w:lang w:val="uk-UA"/>
              </w:rPr>
              <w:t>4</w:t>
            </w:r>
            <w:r w:rsidRPr="00F50C4B">
              <w:rPr>
                <w:rStyle w:val="a8"/>
              </w:rPr>
              <w:t>niki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com</w:t>
            </w:r>
            <w:r w:rsidRPr="00F50C4B">
              <w:rPr>
                <w:rStyle w:val="a8"/>
                <w:lang w:val="uk-UA"/>
              </w:rPr>
              <w:t>/1494051143450/</w:t>
            </w:r>
            <w:r w:rsidRPr="00F50C4B">
              <w:rPr>
                <w:rStyle w:val="a8"/>
              </w:rPr>
              <w:t>turizm</w:t>
            </w:r>
            <w:r w:rsidRPr="00F50C4B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organizatsiya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roboti</w:t>
            </w:r>
            <w:r w:rsidRPr="00F50C4B">
              <w:rPr>
                <w:rStyle w:val="a8"/>
                <w:lang w:val="uk-UA"/>
              </w:rPr>
              <w:t>_</w:t>
            </w:r>
            <w:r w:rsidRPr="00F50C4B">
              <w:rPr>
                <w:rStyle w:val="a8"/>
              </w:rPr>
              <w:t>konditerskogo</w:t>
            </w:r>
            <w:r w:rsidRPr="00F50C4B">
              <w:rPr>
                <w:rStyle w:val="a8"/>
                <w:lang w:val="uk-UA"/>
              </w:rPr>
              <w:t>_</w:t>
            </w:r>
            <w:proofErr w:type="spellStart"/>
            <w:r w:rsidRPr="00F50C4B">
              <w:rPr>
                <w:rStyle w:val="a8"/>
              </w:rPr>
              <w:t>tsehu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F50C4B">
              <w:rPr>
                <w:rFonts w:ascii="Times New Roman" w:eastAsia="Times New Roman" w:hAnsi="Times New Roman" w:cs="Times New Roman"/>
                <w:lang w:val="uk-UA"/>
              </w:rPr>
              <w:t>3.</w:t>
            </w:r>
            <w:r w:rsidRPr="00F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fldChar w:fldCharType="begin"/>
            </w:r>
            <w:r w:rsidRPr="00AE78DE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E78DE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E78DE">
              <w:rPr>
                <w:lang w:val="uk-UA"/>
              </w:rPr>
              <w:instrText>://</w:instrText>
            </w:r>
            <w:r>
              <w:instrText>poznayka</w:instrText>
            </w:r>
            <w:r w:rsidRPr="00AE78DE">
              <w:rPr>
                <w:lang w:val="uk-UA"/>
              </w:rPr>
              <w:instrText>.</w:instrText>
            </w:r>
            <w:r>
              <w:instrText>org</w:instrText>
            </w:r>
            <w:r w:rsidRPr="00AE78DE">
              <w:rPr>
                <w:lang w:val="uk-UA"/>
              </w:rPr>
              <w:instrText>/</w:instrText>
            </w:r>
            <w:r>
              <w:instrText>s</w:instrText>
            </w:r>
            <w:r w:rsidRPr="00AE78DE">
              <w:rPr>
                <w:lang w:val="uk-UA"/>
              </w:rPr>
              <w:instrText>41679</w:instrText>
            </w:r>
            <w:r>
              <w:instrText>t</w:instrText>
            </w:r>
            <w:r w:rsidRPr="00AE78DE">
              <w:rPr>
                <w:lang w:val="uk-UA"/>
              </w:rPr>
              <w:instrText>1.</w:instrText>
            </w:r>
            <w:r>
              <w:instrText>html</w:instrText>
            </w:r>
            <w:r w:rsidRPr="00AE78DE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50C4B">
              <w:rPr>
                <w:rStyle w:val="a8"/>
              </w:rPr>
              <w:t>https</w:t>
            </w:r>
            <w:r w:rsidRPr="00F50C4B">
              <w:rPr>
                <w:rStyle w:val="a8"/>
                <w:lang w:val="uk-UA"/>
              </w:rPr>
              <w:t>://</w:t>
            </w:r>
            <w:r w:rsidRPr="00F50C4B">
              <w:rPr>
                <w:rStyle w:val="a8"/>
              </w:rPr>
              <w:t>poznayka</w:t>
            </w:r>
            <w:r w:rsidRPr="00F50C4B">
              <w:rPr>
                <w:rStyle w:val="a8"/>
                <w:lang w:val="uk-UA"/>
              </w:rPr>
              <w:t>.</w:t>
            </w:r>
            <w:r w:rsidRPr="00F50C4B">
              <w:rPr>
                <w:rStyle w:val="a8"/>
              </w:rPr>
              <w:t>org</w:t>
            </w:r>
            <w:r w:rsidRPr="00F50C4B">
              <w:rPr>
                <w:rStyle w:val="a8"/>
                <w:lang w:val="uk-UA"/>
              </w:rPr>
              <w:t>/</w:t>
            </w:r>
            <w:r w:rsidRPr="00F50C4B">
              <w:rPr>
                <w:rStyle w:val="a8"/>
              </w:rPr>
              <w:t>s</w:t>
            </w:r>
            <w:r w:rsidRPr="00F50C4B">
              <w:rPr>
                <w:rStyle w:val="a8"/>
                <w:lang w:val="uk-UA"/>
              </w:rPr>
              <w:t>41679</w:t>
            </w:r>
            <w:r w:rsidRPr="00F50C4B">
              <w:rPr>
                <w:rStyle w:val="a8"/>
              </w:rPr>
              <w:t>t</w:t>
            </w:r>
            <w:r w:rsidRPr="00F50C4B">
              <w:rPr>
                <w:rStyle w:val="a8"/>
                <w:lang w:val="uk-UA"/>
              </w:rPr>
              <w:t>1.</w:t>
            </w:r>
            <w:proofErr w:type="spellStart"/>
            <w:r w:rsidRPr="00F50C4B">
              <w:rPr>
                <w:rStyle w:val="a8"/>
              </w:rPr>
              <w:t>html</w:t>
            </w:r>
            <w:proofErr w:type="spellEnd"/>
            <w:r>
              <w:rPr>
                <w:rStyle w:val="a8"/>
                <w:color w:val="auto"/>
              </w:rPr>
              <w:fldChar w:fldCharType="end"/>
            </w:r>
          </w:p>
        </w:tc>
      </w:tr>
      <w:tr w:rsidR="00240B1B" w:rsidRPr="00AE78DE" w:rsidTr="00521DFC">
        <w:tc>
          <w:tcPr>
            <w:tcW w:w="839" w:type="dxa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виробництва</w:t>
            </w:r>
          </w:p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 обслуговування</w:t>
            </w:r>
          </w:p>
        </w:tc>
        <w:tc>
          <w:tcPr>
            <w:tcW w:w="2268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240B1B" w:rsidRPr="00821586" w:rsidRDefault="00240B1B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821586">
              <w:rPr>
                <w:rFonts w:ascii="Times New Roman" w:hAnsi="Times New Roman" w:cs="Times New Roman"/>
                <w:lang w:val="uk-UA"/>
              </w:rPr>
              <w:t xml:space="preserve">Значення постачання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сировини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його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складського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господарства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Поняття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втрати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57FF">
              <w:rPr>
                <w:rFonts w:ascii="Times New Roman" w:hAnsi="Times New Roman" w:cs="Times New Roman"/>
              </w:rPr>
              <w:t>п</w:t>
            </w:r>
            <w:proofErr w:type="gramEnd"/>
            <w:r w:rsidRPr="00F957FF">
              <w:rPr>
                <w:rFonts w:ascii="Times New Roman" w:hAnsi="Times New Roman" w:cs="Times New Roman"/>
              </w:rPr>
              <w:t>ід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F9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16-41,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0B1B" w:rsidRPr="00F50C4B" w:rsidRDefault="00240B1B" w:rsidP="00521DF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13" w:history="1">
              <w:r w:rsidRPr="00F50C4B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F50C4B">
                <w:rPr>
                  <w:rStyle w:val="a8"/>
                </w:rPr>
                <w:t>pidru</w:t>
              </w:r>
              <w:r w:rsidRPr="00AE78DE">
                <w:rPr>
                  <w:rStyle w:val="a8"/>
                  <w:lang w:val="uk-UA"/>
                </w:rPr>
                <w:t>4</w:t>
              </w:r>
              <w:r w:rsidRPr="00F50C4B">
                <w:rPr>
                  <w:rStyle w:val="a8"/>
                </w:rPr>
                <w:t>niki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F50C4B">
                <w:rPr>
                  <w:rStyle w:val="a8"/>
                </w:rPr>
                <w:t>com</w:t>
              </w:r>
              <w:r w:rsidRPr="00AE78DE">
                <w:rPr>
                  <w:rStyle w:val="a8"/>
                  <w:lang w:val="uk-UA"/>
                </w:rPr>
                <w:t>/18800413/</w:t>
              </w:r>
              <w:r w:rsidRPr="00F50C4B">
                <w:rPr>
                  <w:rStyle w:val="a8"/>
                </w:rPr>
                <w:t>ekonomika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F50C4B">
                <w:rPr>
                  <w:rStyle w:val="a8"/>
                </w:rPr>
                <w:t>organizatsiya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F50C4B">
                <w:rPr>
                  <w:rStyle w:val="a8"/>
                </w:rPr>
                <w:t>skladskogo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F50C4B">
                <w:rPr>
                  <w:rStyle w:val="a8"/>
                </w:rPr>
                <w:t>gospodarstva</w:t>
              </w:r>
              <w:r w:rsidRPr="00AE78DE">
                <w:rPr>
                  <w:rStyle w:val="a8"/>
                  <w:lang w:val="uk-UA"/>
                </w:rPr>
                <w:t>_</w:t>
              </w:r>
              <w:proofErr w:type="spellStart"/>
              <w:r w:rsidRPr="00F50C4B">
                <w:rPr>
                  <w:rStyle w:val="a8"/>
                </w:rPr>
                <w:t>pidpriyemstva</w:t>
              </w:r>
              <w:proofErr w:type="spellEnd"/>
            </w:hyperlink>
          </w:p>
          <w:p w:rsidR="00240B1B" w:rsidRPr="00F50C4B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F50C4B">
              <w:rPr>
                <w:rFonts w:ascii="Times New Roman" w:hAnsi="Times New Roman" w:cs="Times New Roman"/>
                <w:lang w:val="uk-UA"/>
              </w:rPr>
              <w:t xml:space="preserve">3. </w:t>
            </w:r>
            <w:hyperlink r:id="rId14" w:history="1">
              <w:r w:rsidRPr="00F50C4B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F50C4B">
                <w:rPr>
                  <w:rStyle w:val="a8"/>
                </w:rPr>
                <w:t>tourlib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F50C4B">
                <w:rPr>
                  <w:rStyle w:val="a8"/>
                </w:rPr>
                <w:t>net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F50C4B">
                <w:rPr>
                  <w:rStyle w:val="a8"/>
                </w:rPr>
                <w:t>books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F50C4B">
                <w:rPr>
                  <w:rStyle w:val="a8"/>
                </w:rPr>
                <w:t>ukr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F50C4B">
                <w:rPr>
                  <w:rStyle w:val="a8"/>
                </w:rPr>
                <w:t>arhipov</w:t>
              </w:r>
              <w:r w:rsidRPr="00AE78DE">
                <w:rPr>
                  <w:rStyle w:val="a8"/>
                  <w:lang w:val="uk-UA"/>
                </w:rPr>
                <w:t>4.</w:t>
              </w:r>
              <w:proofErr w:type="spellStart"/>
              <w:r w:rsidRPr="00F50C4B">
                <w:rPr>
                  <w:rStyle w:val="a8"/>
                </w:rPr>
                <w:t>htm</w:t>
              </w:r>
              <w:proofErr w:type="spellEnd"/>
            </w:hyperlink>
          </w:p>
        </w:tc>
      </w:tr>
      <w:tr w:rsidR="00240B1B" w:rsidRPr="00AE78DE" w:rsidTr="00521DFC">
        <w:tc>
          <w:tcPr>
            <w:tcW w:w="839" w:type="dxa"/>
          </w:tcPr>
          <w:p w:rsidR="00240B1B" w:rsidRDefault="00240B1B" w:rsidP="00521D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813" w:type="dxa"/>
          </w:tcPr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Організація виробництва</w:t>
            </w:r>
          </w:p>
          <w:p w:rsidR="00240B1B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та обслуговування</w:t>
            </w:r>
          </w:p>
        </w:tc>
        <w:tc>
          <w:tcPr>
            <w:tcW w:w="2268" w:type="dxa"/>
          </w:tcPr>
          <w:p w:rsidR="00240B1B" w:rsidRPr="00552209" w:rsidRDefault="00240B1B" w:rsidP="00521DFC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4253" w:type="dxa"/>
          </w:tcPr>
          <w:p w:rsidR="00240B1B" w:rsidRPr="00821586" w:rsidRDefault="00240B1B" w:rsidP="00521DF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Тема: </w:t>
            </w:r>
            <w:r w:rsidRPr="00F957FF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тари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ваговимірювального</w:t>
            </w:r>
            <w:proofErr w:type="spellEnd"/>
            <w:r w:rsidRPr="00F95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57FF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F95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16-41, 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lang w:val="uk-UA"/>
              </w:rPr>
              <w:t>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учбов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літератури, 2010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40B1B" w:rsidRPr="00552209" w:rsidRDefault="00240B1B" w:rsidP="00521D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50C4B">
              <w:rPr>
                <w:rFonts w:ascii="Times New Roman" w:hAnsi="Times New Roman" w:cs="Times New Roman"/>
                <w:lang w:val="uk-UA"/>
              </w:rPr>
              <w:t xml:space="preserve">. </w:t>
            </w:r>
            <w:hyperlink r:id="rId15" w:history="1">
              <w:r w:rsidRPr="00F50C4B">
                <w:rPr>
                  <w:rStyle w:val="a8"/>
                </w:rPr>
                <w:t>https</w:t>
              </w:r>
              <w:r w:rsidRPr="00AE78DE">
                <w:rPr>
                  <w:rStyle w:val="a8"/>
                  <w:lang w:val="uk-UA"/>
                </w:rPr>
                <w:t>://</w:t>
              </w:r>
              <w:r w:rsidRPr="00F50C4B">
                <w:rPr>
                  <w:rStyle w:val="a8"/>
                </w:rPr>
                <w:t>tourlib</w:t>
              </w:r>
              <w:r w:rsidRPr="00AE78DE">
                <w:rPr>
                  <w:rStyle w:val="a8"/>
                  <w:lang w:val="uk-UA"/>
                </w:rPr>
                <w:t>.</w:t>
              </w:r>
              <w:r w:rsidRPr="00F50C4B">
                <w:rPr>
                  <w:rStyle w:val="a8"/>
                </w:rPr>
                <w:t>net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F50C4B">
                <w:rPr>
                  <w:rStyle w:val="a8"/>
                </w:rPr>
                <w:t>books</w:t>
              </w:r>
              <w:r w:rsidRPr="00AE78DE">
                <w:rPr>
                  <w:rStyle w:val="a8"/>
                  <w:lang w:val="uk-UA"/>
                </w:rPr>
                <w:t>_</w:t>
              </w:r>
              <w:r w:rsidRPr="00F50C4B">
                <w:rPr>
                  <w:rStyle w:val="a8"/>
                </w:rPr>
                <w:t>ukr</w:t>
              </w:r>
              <w:r w:rsidRPr="00AE78DE">
                <w:rPr>
                  <w:rStyle w:val="a8"/>
                  <w:lang w:val="uk-UA"/>
                </w:rPr>
                <w:t>/</w:t>
              </w:r>
              <w:r w:rsidRPr="00F50C4B">
                <w:rPr>
                  <w:rStyle w:val="a8"/>
                </w:rPr>
                <w:t>arhipov</w:t>
              </w:r>
              <w:r w:rsidRPr="00AE78DE">
                <w:rPr>
                  <w:rStyle w:val="a8"/>
                  <w:lang w:val="uk-UA"/>
                </w:rPr>
                <w:t>4.</w:t>
              </w:r>
              <w:r w:rsidRPr="00F50C4B">
                <w:rPr>
                  <w:rStyle w:val="a8"/>
                </w:rPr>
                <w:t>htm</w:t>
              </w:r>
            </w:hyperlink>
          </w:p>
        </w:tc>
      </w:tr>
    </w:tbl>
    <w:p w:rsidR="00240B1B" w:rsidRDefault="00240B1B" w:rsidP="00240B1B">
      <w:pPr>
        <w:spacing w:after="0" w:line="240" w:lineRule="auto"/>
        <w:rPr>
          <w:color w:val="000000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  <w:sectPr w:rsidR="00240B1B" w:rsidSect="00240B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0B1B" w:rsidRPr="00240B1B" w:rsidRDefault="00240B1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40B1B" w:rsidRPr="00240B1B" w:rsidSect="008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47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B80A96"/>
    <w:multiLevelType w:val="hybridMultilevel"/>
    <w:tmpl w:val="5E5A2100"/>
    <w:lvl w:ilvl="0" w:tplc="443077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E768C3"/>
    <w:multiLevelType w:val="hybridMultilevel"/>
    <w:tmpl w:val="E38E3CD0"/>
    <w:lvl w:ilvl="0" w:tplc="77A21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151CC"/>
    <w:multiLevelType w:val="hybridMultilevel"/>
    <w:tmpl w:val="FFDAE324"/>
    <w:lvl w:ilvl="0" w:tplc="36BE9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3B2D37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44A1D"/>
    <w:multiLevelType w:val="hybridMultilevel"/>
    <w:tmpl w:val="CFC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973B1E"/>
    <w:multiLevelType w:val="hybridMultilevel"/>
    <w:tmpl w:val="3B54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AC34BA"/>
    <w:multiLevelType w:val="hybridMultilevel"/>
    <w:tmpl w:val="591ABE9C"/>
    <w:lvl w:ilvl="0" w:tplc="C4FA4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0AE"/>
    <w:rsid w:val="00010289"/>
    <w:rsid w:val="00012B50"/>
    <w:rsid w:val="000243BB"/>
    <w:rsid w:val="00036E4F"/>
    <w:rsid w:val="00050D84"/>
    <w:rsid w:val="00067E61"/>
    <w:rsid w:val="00083BD9"/>
    <w:rsid w:val="0008577B"/>
    <w:rsid w:val="00086F8E"/>
    <w:rsid w:val="00136A98"/>
    <w:rsid w:val="001453D0"/>
    <w:rsid w:val="00180EA1"/>
    <w:rsid w:val="0019735F"/>
    <w:rsid w:val="001A2D99"/>
    <w:rsid w:val="001A76E7"/>
    <w:rsid w:val="00207E60"/>
    <w:rsid w:val="002136E3"/>
    <w:rsid w:val="0021517C"/>
    <w:rsid w:val="002219A0"/>
    <w:rsid w:val="00230011"/>
    <w:rsid w:val="002302FD"/>
    <w:rsid w:val="00233036"/>
    <w:rsid w:val="00240B1B"/>
    <w:rsid w:val="00255C59"/>
    <w:rsid w:val="00271B0E"/>
    <w:rsid w:val="002820A8"/>
    <w:rsid w:val="00296093"/>
    <w:rsid w:val="002B2D28"/>
    <w:rsid w:val="002C3C3B"/>
    <w:rsid w:val="00301E89"/>
    <w:rsid w:val="00347151"/>
    <w:rsid w:val="00367468"/>
    <w:rsid w:val="00377587"/>
    <w:rsid w:val="003A6CD2"/>
    <w:rsid w:val="003B20AE"/>
    <w:rsid w:val="003C17E0"/>
    <w:rsid w:val="003C5AC5"/>
    <w:rsid w:val="004141F5"/>
    <w:rsid w:val="00433FEE"/>
    <w:rsid w:val="00460041"/>
    <w:rsid w:val="004B091C"/>
    <w:rsid w:val="004D2D48"/>
    <w:rsid w:val="004F48FA"/>
    <w:rsid w:val="0053032E"/>
    <w:rsid w:val="005356BD"/>
    <w:rsid w:val="00536194"/>
    <w:rsid w:val="00557A7B"/>
    <w:rsid w:val="00570F52"/>
    <w:rsid w:val="00572E80"/>
    <w:rsid w:val="00575351"/>
    <w:rsid w:val="00575A4A"/>
    <w:rsid w:val="005941A0"/>
    <w:rsid w:val="00595F77"/>
    <w:rsid w:val="005A773E"/>
    <w:rsid w:val="005C7F20"/>
    <w:rsid w:val="005D5EC2"/>
    <w:rsid w:val="005E1B17"/>
    <w:rsid w:val="005F2CAF"/>
    <w:rsid w:val="00605CE6"/>
    <w:rsid w:val="0065169D"/>
    <w:rsid w:val="00666A5D"/>
    <w:rsid w:val="006832C8"/>
    <w:rsid w:val="006844CC"/>
    <w:rsid w:val="006B0C8F"/>
    <w:rsid w:val="0070517D"/>
    <w:rsid w:val="00712EB7"/>
    <w:rsid w:val="0072469E"/>
    <w:rsid w:val="00760766"/>
    <w:rsid w:val="0077046F"/>
    <w:rsid w:val="007B71F9"/>
    <w:rsid w:val="007F0425"/>
    <w:rsid w:val="00804B18"/>
    <w:rsid w:val="0081357F"/>
    <w:rsid w:val="008312FE"/>
    <w:rsid w:val="00857EEB"/>
    <w:rsid w:val="00873BA5"/>
    <w:rsid w:val="00883658"/>
    <w:rsid w:val="008B3296"/>
    <w:rsid w:val="008C2019"/>
    <w:rsid w:val="008E166B"/>
    <w:rsid w:val="008E3833"/>
    <w:rsid w:val="00917E55"/>
    <w:rsid w:val="00946972"/>
    <w:rsid w:val="00955F20"/>
    <w:rsid w:val="009613B3"/>
    <w:rsid w:val="009C1425"/>
    <w:rsid w:val="009D575E"/>
    <w:rsid w:val="00A37630"/>
    <w:rsid w:val="00A64B29"/>
    <w:rsid w:val="00A84E3C"/>
    <w:rsid w:val="00A91C7F"/>
    <w:rsid w:val="00AB2BE6"/>
    <w:rsid w:val="00AE6BC2"/>
    <w:rsid w:val="00AE7022"/>
    <w:rsid w:val="00AF6A12"/>
    <w:rsid w:val="00B04BEE"/>
    <w:rsid w:val="00B307A6"/>
    <w:rsid w:val="00B42762"/>
    <w:rsid w:val="00B42B2B"/>
    <w:rsid w:val="00B46B0E"/>
    <w:rsid w:val="00B504CA"/>
    <w:rsid w:val="00B62441"/>
    <w:rsid w:val="00B769CA"/>
    <w:rsid w:val="00B77A9A"/>
    <w:rsid w:val="00B84373"/>
    <w:rsid w:val="00C44C52"/>
    <w:rsid w:val="00C52619"/>
    <w:rsid w:val="00C65CE5"/>
    <w:rsid w:val="00C72DCB"/>
    <w:rsid w:val="00C74BF3"/>
    <w:rsid w:val="00CC1761"/>
    <w:rsid w:val="00CC566F"/>
    <w:rsid w:val="00CC778D"/>
    <w:rsid w:val="00CD5789"/>
    <w:rsid w:val="00D01A11"/>
    <w:rsid w:val="00D12D91"/>
    <w:rsid w:val="00D201E9"/>
    <w:rsid w:val="00D4069B"/>
    <w:rsid w:val="00D47AA6"/>
    <w:rsid w:val="00D722C5"/>
    <w:rsid w:val="00D8054F"/>
    <w:rsid w:val="00D86FD0"/>
    <w:rsid w:val="00D924CD"/>
    <w:rsid w:val="00D956EC"/>
    <w:rsid w:val="00E174FF"/>
    <w:rsid w:val="00E51BCA"/>
    <w:rsid w:val="00E55B30"/>
    <w:rsid w:val="00E83B49"/>
    <w:rsid w:val="00EB46AC"/>
    <w:rsid w:val="00EC3BEB"/>
    <w:rsid w:val="00EE07B1"/>
    <w:rsid w:val="00EE76A4"/>
    <w:rsid w:val="00EF2394"/>
    <w:rsid w:val="00F30131"/>
    <w:rsid w:val="00F42471"/>
    <w:rsid w:val="00F60C13"/>
    <w:rsid w:val="00F93D05"/>
    <w:rsid w:val="00FB2F60"/>
    <w:rsid w:val="00FB4E0C"/>
    <w:rsid w:val="00FC52B5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FE"/>
  </w:style>
  <w:style w:type="paragraph" w:styleId="1">
    <w:name w:val="heading 1"/>
    <w:basedOn w:val="a"/>
    <w:next w:val="a"/>
    <w:link w:val="10"/>
    <w:qFormat/>
    <w:rsid w:val="00605CE6"/>
    <w:pPr>
      <w:keepNext/>
      <w:widowControl w:val="0"/>
      <w:autoSpaceDE w:val="0"/>
      <w:autoSpaceDN w:val="0"/>
      <w:adjustRightInd w:val="0"/>
      <w:spacing w:before="240" w:after="60" w:line="280" w:lineRule="auto"/>
      <w:ind w:firstLine="3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2151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05CE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5">
    <w:name w:val="Strong"/>
    <w:basedOn w:val="a0"/>
    <w:uiPriority w:val="22"/>
    <w:qFormat/>
    <w:rsid w:val="00605CE6"/>
    <w:rPr>
      <w:b/>
      <w:bCs/>
    </w:rPr>
  </w:style>
  <w:style w:type="paragraph" w:styleId="a6">
    <w:name w:val="Title"/>
    <w:aliases w:val="Знак"/>
    <w:basedOn w:val="a"/>
    <w:link w:val="a7"/>
    <w:uiPriority w:val="99"/>
    <w:qFormat/>
    <w:rsid w:val="00AE70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aliases w:val="Знак Знак"/>
    <w:basedOn w:val="a0"/>
    <w:link w:val="a6"/>
    <w:uiPriority w:val="99"/>
    <w:rsid w:val="00AE7022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styleId="a8">
    <w:name w:val="Hyperlink"/>
    <w:basedOn w:val="a0"/>
    <w:uiPriority w:val="99"/>
    <w:unhideWhenUsed/>
    <w:rsid w:val="0037758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7587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rsid w:val="0077046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7046F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7704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8B32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2">
    <w:name w:val="Основной текст 22"/>
    <w:basedOn w:val="a"/>
    <w:rsid w:val="00D956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CC778D"/>
    <w:pPr>
      <w:widowControl w:val="0"/>
      <w:spacing w:before="20" w:after="0" w:line="240" w:lineRule="auto"/>
      <w:ind w:left="1080"/>
    </w:pPr>
    <w:rPr>
      <w:rFonts w:ascii="Arial" w:eastAsia="Times New Roman" w:hAnsi="Arial" w:cs="Times New Roman"/>
      <w:i/>
      <w:snapToGrid w:val="0"/>
      <w:sz w:val="24"/>
      <w:szCs w:val="20"/>
      <w:lang w:val="uk-UA"/>
    </w:rPr>
  </w:style>
  <w:style w:type="paragraph" w:styleId="33">
    <w:name w:val="Body Text Indent 3"/>
    <w:basedOn w:val="a"/>
    <w:link w:val="34"/>
    <w:uiPriority w:val="99"/>
    <w:unhideWhenUsed/>
    <w:rsid w:val="00CC77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C778D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C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778D"/>
  </w:style>
  <w:style w:type="character" w:customStyle="1" w:styleId="30">
    <w:name w:val="Заголовок 3 Знак"/>
    <w:basedOn w:val="a0"/>
    <w:link w:val="3"/>
    <w:rsid w:val="0021517C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1647479/tovarovedenie/pekarski_pechi_shafi" TargetMode="External"/><Relationship Id="rId13" Type="http://schemas.openxmlformats.org/officeDocument/2006/relationships/hyperlink" Target="https://pidru4niki.com/18800413/ekonomika/organizatsiya_skladskogo_gospodarstva_pidpriyem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18_14960_mashini-dlya-rozkachuvannya-tista.html" TargetMode="External"/><Relationship Id="rId12" Type="http://schemas.openxmlformats.org/officeDocument/2006/relationships/hyperlink" Target="https://dnaop.com/html/33211/doc-&#1055;&#1030;_1.8.11-131-20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194105/page:31/" TargetMode="External"/><Relationship Id="rId11" Type="http://schemas.openxmlformats.org/officeDocument/2006/relationships/hyperlink" Target="https://legno-board.ru/uk/kak-risovat-rastitelnyi-ornament-karandashom-ornamenty-dlya-ris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urlib.net/books_ukr/arhipov4.htm" TargetMode="External"/><Relationship Id="rId10" Type="http://schemas.openxmlformats.org/officeDocument/2006/relationships/hyperlink" Target="http://ito.vspu.net/prakt_it/pidsumok/ped_prakt_2011-2012/makoceba_123/kuhar/metod_rozrobku/metod_09_10/%D0%BC%D0%B5%D1%82%D0%BE%D0%B4%D0%B8%D1%87%D0%BA%D0%B0_%D0%BC%D0%B0%D0%BB%D1%8E%D0%B2%D0%B0%D0%BD%D0%BD%D1%8F/%D0%9C%D0%B5%D1%82%D0%BE%D0%B4%D0%B8%D1%87%D0%BA%D0%B0_%D0%BC%D0%B0%D0%BB%D1%8E%D0%B2%D0%B0%D0%BD%D0%BD%D1%8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lekcia-vidomosti-pro-holodilne-obladnanna-ta-jogo-harakteristika-z-predmetu-obladnanna-pidpriemstv-torgivli-218927.html" TargetMode="External"/><Relationship Id="rId14" Type="http://schemas.openxmlformats.org/officeDocument/2006/relationships/hyperlink" Target="https://tourlib.net/books_ukr/arhipov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8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Oblik</cp:lastModifiedBy>
  <cp:revision>64</cp:revision>
  <dcterms:created xsi:type="dcterms:W3CDTF">2020-03-13T09:19:00Z</dcterms:created>
  <dcterms:modified xsi:type="dcterms:W3CDTF">2020-06-23T05:54:00Z</dcterms:modified>
</cp:coreProperties>
</file>