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63816" w:rsidRPr="00091B14" w:rsidRDefault="00D02477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27</w:t>
      </w:r>
      <w:r w:rsidR="00212DC4">
        <w:rPr>
          <w:color w:val="0070C0"/>
          <w:sz w:val="40"/>
          <w:szCs w:val="40"/>
          <w:lang w:val="uk-UA"/>
        </w:rPr>
        <w:t>.04</w:t>
      </w:r>
      <w:r w:rsidR="00D63816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</w:t>
      </w:r>
      <w:r>
        <w:rPr>
          <w:color w:val="0070C0"/>
          <w:sz w:val="40"/>
          <w:szCs w:val="40"/>
          <w:lang w:val="uk-UA"/>
        </w:rPr>
        <w:t>понеділок</w:t>
      </w:r>
      <w:r w:rsidR="00775CEC">
        <w:rPr>
          <w:color w:val="0070C0"/>
          <w:sz w:val="40"/>
          <w:szCs w:val="40"/>
          <w:lang w:val="uk-UA"/>
        </w:rPr>
        <w:t>)</w:t>
      </w:r>
    </w:p>
    <w:p w:rsidR="00D63816" w:rsidRPr="00D43460" w:rsidRDefault="00D6381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63816" w:rsidRPr="00D43460" w:rsidTr="00253358">
        <w:tc>
          <w:tcPr>
            <w:tcW w:w="817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63816" w:rsidRPr="00D43460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02477" w:rsidRPr="00BB0B7F" w:rsidTr="00253358">
        <w:tc>
          <w:tcPr>
            <w:tcW w:w="817" w:type="dxa"/>
          </w:tcPr>
          <w:p w:rsidR="00D02477" w:rsidRPr="00D43460" w:rsidRDefault="006A388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color w:val="000000"/>
                <w:lang w:val="uk-UA"/>
              </w:rPr>
              <w:t>1-</w:t>
            </w:r>
            <w:r w:rsidR="00D02477"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="00D02477"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4246F9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Загальні поняття про психофізіологічні  основи праці та їх вплив на безпеку руху.</w:t>
            </w:r>
          </w:p>
        </w:tc>
        <w:tc>
          <w:tcPr>
            <w:tcW w:w="5953" w:type="dxa"/>
          </w:tcPr>
          <w:p w:rsidR="00BB0B7F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02477" w:rsidRPr="00D43460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110-145</w:t>
            </w:r>
          </w:p>
        </w:tc>
      </w:tr>
      <w:tr w:rsidR="00D02477" w:rsidRPr="00D43460" w:rsidTr="00253358">
        <w:tc>
          <w:tcPr>
            <w:tcW w:w="817" w:type="dxa"/>
          </w:tcPr>
          <w:p w:rsidR="00D02477" w:rsidRPr="00D43460" w:rsidRDefault="00D02477" w:rsidP="00853371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4246F9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ДТП, причини їх виникнення</w:t>
            </w:r>
          </w:p>
        </w:tc>
        <w:tc>
          <w:tcPr>
            <w:tcW w:w="5953" w:type="dxa"/>
          </w:tcPr>
          <w:p w:rsidR="00BB0B7F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02477" w:rsidRPr="00D43460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270-290</w:t>
            </w:r>
          </w:p>
        </w:tc>
      </w:tr>
      <w:tr w:rsidR="00D02477" w:rsidRPr="00D43460" w:rsidTr="00253358">
        <w:tc>
          <w:tcPr>
            <w:tcW w:w="817" w:type="dxa"/>
          </w:tcPr>
          <w:p w:rsidR="00D02477" w:rsidRPr="00D43460" w:rsidRDefault="00D02477" w:rsidP="00853371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0E4763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Відповідальність водіїв за порушення Правил дорожнього руху.</w:t>
            </w:r>
          </w:p>
        </w:tc>
        <w:tc>
          <w:tcPr>
            <w:tcW w:w="5953" w:type="dxa"/>
          </w:tcPr>
          <w:p w:rsidR="00BB0B7F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  <w:lang w:val="uk-UA"/>
              </w:rPr>
              <w:t>Собакарь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А.О. та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інш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>. «Основи безпеки дорожнього руху». Навчальний посібник – К.: знання 2007.</w:t>
            </w:r>
          </w:p>
          <w:p w:rsidR="00D02477" w:rsidRPr="00D43460" w:rsidRDefault="00BB0B7F" w:rsidP="00BB0B7F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291-305</w:t>
            </w:r>
          </w:p>
        </w:tc>
      </w:tr>
    </w:tbl>
    <w:p w:rsidR="00D02477" w:rsidRPr="00D43460" w:rsidRDefault="00D02477" w:rsidP="00D0247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 w:rsidR="00C22A99"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02477" w:rsidRPr="00561D4E" w:rsidTr="007A556C">
        <w:tc>
          <w:tcPr>
            <w:tcW w:w="817" w:type="dxa"/>
            <w:shd w:val="clear" w:color="auto" w:fill="D6E3BC" w:themeFill="accent3" w:themeFillTint="66"/>
          </w:tcPr>
          <w:p w:rsidR="00D02477" w:rsidRPr="00561D4E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02477" w:rsidRPr="00561D4E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02477" w:rsidRPr="00561D4E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2477" w:rsidRPr="00561D4E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02477" w:rsidRPr="00561D4E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61D4E" w:rsidRPr="00561D4E" w:rsidTr="00A56B9D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561D4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tabs>
                <w:tab w:val="left" w:pos="9720"/>
              </w:tabs>
              <w:rPr>
                <w:lang w:val="uk-UA"/>
              </w:rPr>
            </w:pPr>
            <w:proofErr w:type="spellStart"/>
            <w:r w:rsidRPr="00561D4E">
              <w:t>Дорожнярозмітка</w:t>
            </w:r>
            <w:proofErr w:type="spellEnd"/>
            <w:r w:rsidRPr="00561D4E">
              <w:t xml:space="preserve"> і </w:t>
            </w:r>
            <w:proofErr w:type="spellStart"/>
            <w:r w:rsidRPr="00561D4E">
              <w:t>дорожнєобладнання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34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7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8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  <w:tr w:rsidR="00561D4E" w:rsidRPr="00561D4E" w:rsidTr="00A56B9D">
        <w:tc>
          <w:tcPr>
            <w:tcW w:w="817" w:type="dxa"/>
          </w:tcPr>
          <w:p w:rsidR="00561D4E" w:rsidRPr="00561D4E" w:rsidRDefault="00561D4E" w:rsidP="00D74B9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2-3ур</w:t>
            </w:r>
          </w:p>
        </w:tc>
        <w:tc>
          <w:tcPr>
            <w:tcW w:w="2552" w:type="dxa"/>
          </w:tcPr>
          <w:p w:rsidR="00561D4E" w:rsidRPr="00561D4E" w:rsidRDefault="00561D4E" w:rsidP="00D74B90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D74B90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tabs>
                <w:tab w:val="left" w:pos="9720"/>
              </w:tabs>
              <w:rPr>
                <w:lang w:val="uk-UA"/>
              </w:rPr>
            </w:pPr>
            <w:proofErr w:type="spellStart"/>
            <w:r w:rsidRPr="00561D4E">
              <w:t>Регулюваннядорожньогоруху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8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9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10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  <w:tr w:rsidR="00561D4E" w:rsidRPr="00561D4E" w:rsidTr="00A56B9D">
        <w:tc>
          <w:tcPr>
            <w:tcW w:w="817" w:type="dxa"/>
          </w:tcPr>
          <w:p w:rsidR="00561D4E" w:rsidRPr="00561D4E" w:rsidRDefault="00561D4E" w:rsidP="00632630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4ур</w:t>
            </w:r>
          </w:p>
        </w:tc>
        <w:tc>
          <w:tcPr>
            <w:tcW w:w="2552" w:type="dxa"/>
          </w:tcPr>
          <w:p w:rsidR="00561D4E" w:rsidRPr="00561D4E" w:rsidRDefault="00561D4E" w:rsidP="00632630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632630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lang w:val="uk-UA"/>
              </w:rPr>
            </w:pPr>
            <w:r w:rsidRPr="00561D4E">
              <w:t xml:space="preserve">Порядок </w:t>
            </w:r>
            <w:proofErr w:type="spellStart"/>
            <w:r w:rsidRPr="00561D4E">
              <w:t>рухузупинки</w:t>
            </w:r>
            <w:proofErr w:type="spellEnd"/>
            <w:r w:rsidRPr="00561D4E">
              <w:t xml:space="preserve"> та стоянки </w:t>
            </w:r>
            <w:proofErr w:type="spellStart"/>
            <w:r w:rsidRPr="00561D4E">
              <w:t>транспортнихзасобі</w:t>
            </w:r>
            <w:proofErr w:type="gramStart"/>
            <w:r w:rsidRPr="00561D4E"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11-15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11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12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</w:tbl>
    <w:p w:rsidR="009F52B0" w:rsidRPr="00091B14" w:rsidRDefault="009F52B0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</w:t>
      </w:r>
      <w:r w:rsidR="00D02477">
        <w:rPr>
          <w:color w:val="0070C0"/>
          <w:sz w:val="40"/>
          <w:szCs w:val="40"/>
          <w:lang w:val="uk-UA"/>
        </w:rPr>
        <w:t>8</w:t>
      </w:r>
      <w:r>
        <w:rPr>
          <w:color w:val="0070C0"/>
          <w:sz w:val="40"/>
          <w:szCs w:val="40"/>
          <w:lang w:val="uk-UA"/>
        </w:rPr>
        <w:t>.04.2020 (</w:t>
      </w:r>
      <w:r w:rsidR="00D02477">
        <w:rPr>
          <w:color w:val="0070C0"/>
          <w:sz w:val="40"/>
          <w:szCs w:val="40"/>
          <w:lang w:val="uk-UA"/>
        </w:rPr>
        <w:t>вівторок</w:t>
      </w:r>
      <w:r>
        <w:rPr>
          <w:color w:val="0070C0"/>
          <w:sz w:val="40"/>
          <w:szCs w:val="40"/>
          <w:lang w:val="uk-UA"/>
        </w:rPr>
        <w:t>)</w:t>
      </w:r>
    </w:p>
    <w:p w:rsidR="00D02477" w:rsidRPr="00D43460" w:rsidRDefault="00D02477" w:rsidP="00D0247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02477" w:rsidRPr="00D43460" w:rsidTr="007A556C">
        <w:tc>
          <w:tcPr>
            <w:tcW w:w="817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№ </w:t>
            </w: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02477" w:rsidRPr="00CD2251" w:rsidTr="007A556C">
        <w:trPr>
          <w:trHeight w:val="806"/>
        </w:trPr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Основи безпеки керування трактором.</w:t>
            </w:r>
          </w:p>
        </w:tc>
        <w:tc>
          <w:tcPr>
            <w:tcW w:w="5953" w:type="dxa"/>
          </w:tcPr>
          <w:p w:rsidR="00D02477" w:rsidRDefault="00BB0B7F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Василенко Н.Г. та інші «Сучасні трактори» (посібник-2009)</w:t>
            </w:r>
          </w:p>
          <w:p w:rsidR="00BB0B7F" w:rsidRPr="00CD2251" w:rsidRDefault="00CD2251" w:rsidP="00CD2251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CD2251">
              <w:t>http</w:t>
            </w:r>
            <w:proofErr w:type="spellEnd"/>
            <w:r>
              <w:rPr>
                <w:lang w:val="uk-UA"/>
              </w:rPr>
              <w:t>://</w:t>
            </w:r>
            <w:proofErr w:type="spellStart"/>
            <w:r>
              <w:rPr>
                <w:lang w:val="en-US"/>
              </w:rPr>
              <w:t>n</w:t>
            </w:r>
            <w:r w:rsidR="00BB0B7F">
              <w:rPr>
                <w:rFonts w:cstheme="minorHAnsi"/>
                <w:color w:val="000000"/>
                <w:lang w:val="en-US"/>
              </w:rPr>
              <w:t>mcbook</w:t>
            </w:r>
            <w:proofErr w:type="spellEnd"/>
            <w:r w:rsidR="00BB0B7F" w:rsidRPr="00CD2251">
              <w:rPr>
                <w:rFonts w:cstheme="minorHAnsi"/>
                <w:color w:val="000000"/>
                <w:lang w:val="uk-UA"/>
              </w:rPr>
              <w:t>.</w:t>
            </w:r>
            <w:r w:rsidR="00BB0B7F">
              <w:rPr>
                <w:rFonts w:cstheme="minorHAnsi"/>
                <w:color w:val="000000"/>
                <w:lang w:val="en-US"/>
              </w:rPr>
              <w:t>com</w:t>
            </w:r>
            <w:r w:rsidR="00BB0B7F" w:rsidRPr="00CD2251">
              <w:rPr>
                <w:rFonts w:cstheme="minorHAnsi"/>
                <w:color w:val="000000"/>
                <w:lang w:val="uk-UA"/>
              </w:rPr>
              <w:t>.</w:t>
            </w:r>
            <w:proofErr w:type="spellStart"/>
            <w:r w:rsidR="00BB0B7F">
              <w:rPr>
                <w:rFonts w:cstheme="minorHAnsi"/>
                <w:color w:val="000000"/>
                <w:lang w:val="en-US"/>
              </w:rPr>
              <w:t>ua</w:t>
            </w:r>
            <w:proofErr w:type="spellEnd"/>
            <w:r w:rsidR="00BB0B7F" w:rsidRPr="00CD2251">
              <w:rPr>
                <w:rFonts w:cstheme="minorHAnsi"/>
                <w:color w:val="000000"/>
                <w:lang w:val="uk-UA"/>
              </w:rPr>
              <w:t>/2017/11</w:t>
            </w:r>
          </w:p>
        </w:tc>
      </w:tr>
      <w:tr w:rsidR="00D02477" w:rsidRPr="00CD2251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Пуск, прогрів та зупинка двигуна. Огляд та оцінка навколишніх умов. Послідовність дій.</w:t>
            </w:r>
          </w:p>
        </w:tc>
        <w:tc>
          <w:tcPr>
            <w:tcW w:w="5953" w:type="dxa"/>
          </w:tcPr>
          <w:p w:rsidR="00D02477" w:rsidRPr="00CD2251" w:rsidRDefault="006A388F" w:rsidP="007A556C">
            <w:pPr>
              <w:rPr>
                <w:rFonts w:cstheme="minorHAnsi"/>
                <w:color w:val="000000"/>
                <w:lang w:val="uk-UA"/>
              </w:rPr>
            </w:pPr>
            <w:hyperlink r:id="rId13" w:history="1">
              <w:r w:rsidR="00CD2251" w:rsidRPr="00CD2251">
                <w:rPr>
                  <w:rStyle w:val="a8"/>
                  <w:lang w:val="en-US"/>
                </w:rPr>
                <w:t>http</w:t>
              </w:r>
              <w:r w:rsidR="00CD2251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CD2251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CD2251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CD2251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CD2251" w:rsidRPr="00CD2251" w:rsidRDefault="00CD2251" w:rsidP="00041315">
            <w:pPr>
              <w:rPr>
                <w:rFonts w:cstheme="minorHAnsi"/>
                <w:color w:val="000000"/>
                <w:lang w:val="uk-UA"/>
              </w:rPr>
            </w:pPr>
            <w:r w:rsidRPr="00CD2251">
              <w:rPr>
                <w:rFonts w:cstheme="minorHAnsi"/>
                <w:color w:val="000000"/>
                <w:lang w:val="uk-UA"/>
              </w:rPr>
              <w:t>арк.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CD2251">
              <w:rPr>
                <w:rFonts w:cstheme="minorHAnsi"/>
                <w:color w:val="000000"/>
                <w:lang w:val="uk-UA"/>
              </w:rPr>
              <w:t xml:space="preserve"> 4-8.</w:t>
            </w:r>
          </w:p>
        </w:tc>
      </w:tr>
      <w:tr w:rsidR="00D02477" w:rsidRPr="00BB0B7F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Послідовність дій організації керування  під час рушання, розгону, гальмування.</w:t>
            </w:r>
          </w:p>
        </w:tc>
        <w:tc>
          <w:tcPr>
            <w:tcW w:w="5953" w:type="dxa"/>
          </w:tcPr>
          <w:p w:rsidR="00CD2251" w:rsidRPr="00CD2251" w:rsidRDefault="006A388F" w:rsidP="00CD2251">
            <w:pPr>
              <w:rPr>
                <w:rFonts w:cstheme="minorHAnsi"/>
                <w:color w:val="000000"/>
                <w:lang w:val="uk-UA"/>
              </w:rPr>
            </w:pPr>
            <w:hyperlink r:id="rId14" w:history="1">
              <w:r w:rsidR="00CD2251" w:rsidRPr="00CD2251">
                <w:rPr>
                  <w:rStyle w:val="a8"/>
                  <w:lang w:val="en-US"/>
                </w:rPr>
                <w:t>http</w:t>
              </w:r>
              <w:r w:rsidR="00CD2251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CD2251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CD2251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CD2251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CD2251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CD2251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02477" w:rsidRPr="00D43460" w:rsidRDefault="00CD2251" w:rsidP="00CD2251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</w:rPr>
              <w:t>арк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CD2251">
              <w:rPr>
                <w:rFonts w:cstheme="minorHAnsi"/>
                <w:color w:val="000000"/>
              </w:rPr>
              <w:t xml:space="preserve"> 9-15.</w:t>
            </w:r>
          </w:p>
        </w:tc>
      </w:tr>
      <w:tr w:rsidR="00D02477" w:rsidRPr="00D43460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D02477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Типові помилки тракториста під час маневрування.</w:t>
            </w:r>
          </w:p>
        </w:tc>
        <w:tc>
          <w:tcPr>
            <w:tcW w:w="5953" w:type="dxa"/>
          </w:tcPr>
          <w:p w:rsidR="00041315" w:rsidRPr="00CD2251" w:rsidRDefault="006A388F" w:rsidP="00041315">
            <w:pPr>
              <w:rPr>
                <w:rFonts w:cstheme="minorHAnsi"/>
                <w:color w:val="000000"/>
                <w:lang w:val="uk-UA"/>
              </w:rPr>
            </w:pPr>
            <w:hyperlink r:id="rId15" w:history="1">
              <w:r w:rsidR="00041315" w:rsidRPr="00CD2251">
                <w:rPr>
                  <w:rStyle w:val="a8"/>
                  <w:lang w:val="en-US"/>
                </w:rPr>
                <w:t>http</w:t>
              </w:r>
              <w:r w:rsidR="00041315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041315" w:rsidRPr="00954250">
                <w:rPr>
                  <w:rStyle w:val="a8"/>
                  <w:rFonts w:cstheme="minorHAnsi"/>
                  <w:lang w:val="en-US"/>
                </w:rPr>
                <w:t>nubip</w:t>
              </w:r>
              <w:proofErr w:type="spellEnd"/>
              <w:r w:rsidR="00041315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041315" w:rsidRPr="00954250">
                <w:rPr>
                  <w:rStyle w:val="a8"/>
                  <w:rFonts w:cstheme="minorHAnsi"/>
                  <w:lang w:val="en-US"/>
                </w:rPr>
                <w:t>edu</w:t>
              </w:r>
              <w:proofErr w:type="spellEnd"/>
              <w:r w:rsidR="00041315" w:rsidRPr="00CD2251">
                <w:rPr>
                  <w:rStyle w:val="a8"/>
                  <w:rFonts w:cstheme="minorHAnsi"/>
                  <w:lang w:val="uk-UA"/>
                </w:rPr>
                <w:t>.</w:t>
              </w:r>
              <w:proofErr w:type="spellStart"/>
              <w:r w:rsidR="00041315" w:rsidRPr="00954250">
                <w:rPr>
                  <w:rStyle w:val="a8"/>
                  <w:rFonts w:cstheme="minorHAnsi"/>
                  <w:lang w:val="en-US"/>
                </w:rPr>
                <w:t>ua</w:t>
              </w:r>
              <w:proofErr w:type="spellEnd"/>
              <w:r w:rsidR="00041315" w:rsidRPr="00CD2251">
                <w:rPr>
                  <w:rStyle w:val="a8"/>
                  <w:rFonts w:cstheme="minorHAnsi"/>
                  <w:lang w:val="uk-UA"/>
                </w:rPr>
                <w:t>/</w:t>
              </w:r>
              <w:proofErr w:type="spellStart"/>
              <w:r w:rsidR="00041315" w:rsidRPr="00954250">
                <w:rPr>
                  <w:rStyle w:val="a8"/>
                  <w:rFonts w:cstheme="minorHAnsi"/>
                  <w:lang w:val="en-US"/>
                </w:rPr>
                <w:t>siles</w:t>
              </w:r>
              <w:proofErr w:type="spellEnd"/>
              <w:r w:rsidR="00041315" w:rsidRPr="00CD2251">
                <w:rPr>
                  <w:rStyle w:val="a8"/>
                  <w:rFonts w:cstheme="minorHAnsi"/>
                  <w:lang w:val="uk-UA"/>
                </w:rPr>
                <w:t>/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u</w:t>
              </w:r>
              <w:r w:rsidR="00041315" w:rsidRPr="00CD2251">
                <w:rPr>
                  <w:rStyle w:val="a8"/>
                  <w:rFonts w:cstheme="minorHAnsi"/>
                  <w:lang w:val="uk-UA"/>
                </w:rPr>
                <w:t>132/</w:t>
              </w:r>
              <w:proofErr w:type="spellStart"/>
              <w:r w:rsidR="00041315" w:rsidRPr="00954250">
                <w:rPr>
                  <w:rStyle w:val="a8"/>
                  <w:rFonts w:cstheme="minorHAnsi"/>
                  <w:lang w:val="en-US"/>
                </w:rPr>
                <w:t>laboratorna</w:t>
              </w:r>
              <w:proofErr w:type="spellEnd"/>
            </w:hyperlink>
            <w:r w:rsidR="00041315" w:rsidRPr="00CD2251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D02477" w:rsidRPr="00D43460" w:rsidRDefault="00041315" w:rsidP="00041315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</w:rPr>
              <w:t>арк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CD2251">
              <w:rPr>
                <w:rFonts w:cstheme="minorHAnsi"/>
                <w:color w:val="000000"/>
              </w:rPr>
              <w:t xml:space="preserve"> -15</w:t>
            </w:r>
            <w:r>
              <w:rPr>
                <w:rFonts w:cstheme="minorHAnsi"/>
                <w:color w:val="000000"/>
              </w:rPr>
              <w:t>-22</w:t>
            </w:r>
            <w:r w:rsidRPr="00CD2251">
              <w:rPr>
                <w:rFonts w:cstheme="minorHAnsi"/>
                <w:color w:val="000000"/>
              </w:rPr>
              <w:t>.</w:t>
            </w:r>
          </w:p>
        </w:tc>
      </w:tr>
    </w:tbl>
    <w:p w:rsidR="00D02477" w:rsidRDefault="00D02477" w:rsidP="00D02477">
      <w:pPr>
        <w:spacing w:after="0" w:line="240" w:lineRule="auto"/>
        <w:rPr>
          <w:rFonts w:cstheme="minorHAnsi"/>
          <w:b/>
          <w:color w:val="000000"/>
          <w:lang w:val="uk-UA"/>
        </w:rPr>
      </w:pPr>
    </w:p>
    <w:p w:rsidR="00C22A99" w:rsidRPr="00D43460" w:rsidRDefault="00C22A99" w:rsidP="00C22A99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C22A99" w:rsidRPr="00561D4E" w:rsidTr="007A556C">
        <w:tc>
          <w:tcPr>
            <w:tcW w:w="817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61D4E" w:rsidRPr="00561D4E" w:rsidTr="00100235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1-2ур</w:t>
            </w:r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lang w:val="uk-UA"/>
              </w:rPr>
            </w:pPr>
            <w:r w:rsidRPr="00561D4E">
              <w:t xml:space="preserve">Порядок </w:t>
            </w:r>
            <w:proofErr w:type="spellStart"/>
            <w:r w:rsidRPr="00561D4E">
              <w:t>рухузупинки</w:t>
            </w:r>
            <w:proofErr w:type="spellEnd"/>
            <w:r w:rsidRPr="00561D4E">
              <w:t xml:space="preserve"> та стоянки </w:t>
            </w:r>
            <w:proofErr w:type="spellStart"/>
            <w:r w:rsidRPr="00561D4E">
              <w:t>транспортнихзасобі</w:t>
            </w:r>
            <w:proofErr w:type="gramStart"/>
            <w:r w:rsidRPr="00561D4E">
              <w:t>в</w:t>
            </w:r>
            <w:proofErr w:type="spellEnd"/>
            <w:proofErr w:type="gramEnd"/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11-15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16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17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  <w:tr w:rsidR="00561D4E" w:rsidRPr="00561D4E" w:rsidTr="008D77D4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3-4ур</w:t>
            </w:r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Проїздперехресть</w:t>
            </w:r>
            <w:proofErr w:type="spellEnd"/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16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18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19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</w:tbl>
    <w:p w:rsidR="00D43460" w:rsidRDefault="00D43460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C85639" w:rsidRDefault="00C85639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61D4E" w:rsidRDefault="00561D4E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61D4E" w:rsidRDefault="00561D4E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561D4E" w:rsidRDefault="00561D4E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F52B0" w:rsidRPr="00091B14" w:rsidRDefault="00D02477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29</w:t>
      </w:r>
      <w:r w:rsidR="009F52B0">
        <w:rPr>
          <w:color w:val="0070C0"/>
          <w:sz w:val="40"/>
          <w:szCs w:val="40"/>
          <w:lang w:val="uk-UA"/>
        </w:rPr>
        <w:t>.04.2020 (</w:t>
      </w:r>
      <w:r>
        <w:rPr>
          <w:color w:val="0070C0"/>
          <w:sz w:val="40"/>
          <w:szCs w:val="40"/>
          <w:lang w:val="uk-UA"/>
        </w:rPr>
        <w:t>середа</w:t>
      </w:r>
      <w:r w:rsidR="009F52B0">
        <w:rPr>
          <w:color w:val="0070C0"/>
          <w:sz w:val="40"/>
          <w:szCs w:val="40"/>
          <w:lang w:val="uk-UA"/>
        </w:rPr>
        <w:t>)</w:t>
      </w:r>
    </w:p>
    <w:p w:rsidR="00D02477" w:rsidRPr="00D43460" w:rsidRDefault="00D02477" w:rsidP="00D0247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02477" w:rsidRPr="00D43460" w:rsidTr="007A556C">
        <w:tc>
          <w:tcPr>
            <w:tcW w:w="817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№ </w:t>
            </w: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D02477" w:rsidRPr="006A388F" w:rsidTr="007A556C">
        <w:trPr>
          <w:trHeight w:val="806"/>
        </w:trPr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lastRenderedPageBreak/>
              <w:t xml:space="preserve">1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E71A9F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Особливості водіння тракторних поїздів. Підготовка ТТ до руху, навантаження.</w:t>
            </w:r>
          </w:p>
        </w:tc>
        <w:tc>
          <w:tcPr>
            <w:tcW w:w="5953" w:type="dxa"/>
          </w:tcPr>
          <w:p w:rsidR="00041315" w:rsidRPr="00041315" w:rsidRDefault="006A388F" w:rsidP="00041315">
            <w:pPr>
              <w:rPr>
                <w:rFonts w:cstheme="minorHAnsi"/>
                <w:color w:val="000000"/>
                <w:lang w:val="uk-UA"/>
              </w:rPr>
            </w:pPr>
            <w:hyperlink r:id="rId20" w:history="1">
              <w:r w:rsidR="00041315" w:rsidRPr="00954250">
                <w:rPr>
                  <w:rStyle w:val="a8"/>
                  <w:lang w:val="en-US"/>
                </w:rPr>
                <w:t>http</w:t>
              </w:r>
              <w:r w:rsidR="00041315" w:rsidRPr="00954250">
                <w:rPr>
                  <w:rStyle w:val="a8"/>
                  <w:lang w:val="uk-UA"/>
                </w:rPr>
                <w:t>://</w:t>
              </w:r>
              <w:proofErr w:type="spellStart"/>
              <w:r w:rsidR="00041315" w:rsidRPr="00954250">
                <w:rPr>
                  <w:rStyle w:val="a8"/>
                  <w:lang w:val="en-US"/>
                </w:rPr>
                <w:t>orlovvladimir</w:t>
              </w:r>
              <w:proofErr w:type="spellEnd"/>
              <w:r w:rsidR="00041315" w:rsidRPr="00041315">
                <w:rPr>
                  <w:rStyle w:val="a8"/>
                  <w:lang w:val="uk-UA"/>
                </w:rPr>
                <w:t>.</w:t>
              </w:r>
              <w:r w:rsidR="00041315" w:rsidRPr="00954250">
                <w:rPr>
                  <w:rStyle w:val="a8"/>
                  <w:lang w:val="en-US"/>
                </w:rPr>
                <w:t>com</w:t>
              </w:r>
              <w:r w:rsidR="00041315" w:rsidRPr="00041315">
                <w:rPr>
                  <w:rStyle w:val="a8"/>
                  <w:lang w:val="uk-UA"/>
                </w:rPr>
                <w:t>.1</w:t>
              </w:r>
            </w:hyperlink>
            <w:r w:rsidR="00041315">
              <w:rPr>
                <w:lang w:val="en-US"/>
              </w:rPr>
              <w:t>p</w:t>
            </w:r>
            <w:r w:rsidR="00041315" w:rsidRPr="00041315">
              <w:rPr>
                <w:lang w:val="uk-UA"/>
              </w:rPr>
              <w:t>/</w:t>
            </w:r>
            <w:r w:rsidR="00041315">
              <w:rPr>
                <w:lang w:val="en-US"/>
              </w:rPr>
              <w:t>blog</w:t>
            </w:r>
            <w:r w:rsidR="00041315" w:rsidRPr="00041315">
              <w:rPr>
                <w:lang w:val="uk-UA"/>
              </w:rPr>
              <w:t>-</w:t>
            </w:r>
          </w:p>
          <w:p w:rsidR="00D02477" w:rsidRPr="00D43460" w:rsidRDefault="00D02477" w:rsidP="00041315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D02477" w:rsidRPr="00041315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E71A9F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Керування трактором в обмеженому просторі, у транспортному потоці, на підйомних схилах.</w:t>
            </w:r>
          </w:p>
        </w:tc>
        <w:tc>
          <w:tcPr>
            <w:tcW w:w="5953" w:type="dxa"/>
          </w:tcPr>
          <w:p w:rsidR="00041315" w:rsidRDefault="006A388F" w:rsidP="00041315">
            <w:pPr>
              <w:rPr>
                <w:rFonts w:cstheme="minorHAnsi"/>
                <w:lang w:val="en-US"/>
              </w:rPr>
            </w:pPr>
            <w:hyperlink r:id="rId21" w:history="1">
              <w:r w:rsidR="00041315" w:rsidRPr="00954250">
                <w:rPr>
                  <w:rStyle w:val="a8"/>
                  <w:lang w:val="en-US"/>
                </w:rPr>
                <w:t>http</w:t>
              </w:r>
              <w:r w:rsidR="00041315" w:rsidRPr="00954250">
                <w:rPr>
                  <w:rStyle w:val="a8"/>
                  <w:lang w:val="uk-UA"/>
                </w:rPr>
                <w:t>://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um</w:t>
              </w:r>
              <w:r w:rsidR="00041315" w:rsidRPr="00954250">
                <w:rPr>
                  <w:rStyle w:val="a8"/>
                  <w:rFonts w:cstheme="minorHAnsi"/>
                  <w:lang w:val="uk-UA"/>
                </w:rPr>
                <w:t>.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co</w:t>
              </w:r>
              <w:r w:rsidR="00041315" w:rsidRPr="00954250">
                <w:rPr>
                  <w:rStyle w:val="a8"/>
                  <w:rFonts w:cstheme="minorHAnsi"/>
                  <w:lang w:val="uk-UA"/>
                </w:rPr>
                <w:t>.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ua/3/3-7/3-7435</w:t>
              </w:r>
            </w:hyperlink>
            <w:r w:rsidR="00041315">
              <w:rPr>
                <w:rFonts w:cstheme="minorHAnsi"/>
              </w:rPr>
              <w:t>:</w:t>
            </w:r>
            <w:r w:rsidR="00041315">
              <w:rPr>
                <w:rFonts w:cstheme="minorHAnsi"/>
                <w:lang w:val="uk-UA"/>
              </w:rPr>
              <w:t xml:space="preserve"> </w:t>
            </w:r>
            <w:r w:rsidR="00041315">
              <w:rPr>
                <w:rFonts w:cstheme="minorHAnsi"/>
                <w:lang w:val="en-US"/>
              </w:rPr>
              <w:t>html</w:t>
            </w:r>
          </w:p>
          <w:p w:rsidR="00D34EF9" w:rsidRPr="00041315" w:rsidRDefault="00D34EF9" w:rsidP="00041315">
            <w:pPr>
              <w:rPr>
                <w:rFonts w:cstheme="minorHAnsi"/>
                <w:color w:val="000000"/>
                <w:lang w:val="en-US"/>
              </w:rPr>
            </w:pPr>
          </w:p>
          <w:p w:rsidR="00D02477" w:rsidRPr="00041315" w:rsidRDefault="00D02477" w:rsidP="00041315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D02477" w:rsidRPr="00041315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3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E71A9F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Заходи безпеки під час водіння в умовах бездоріжжя, подолання перешкод.</w:t>
            </w:r>
          </w:p>
        </w:tc>
        <w:tc>
          <w:tcPr>
            <w:tcW w:w="5953" w:type="dxa"/>
          </w:tcPr>
          <w:p w:rsidR="00D02477" w:rsidRDefault="00041315" w:rsidP="007A556C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>
              <w:rPr>
                <w:rFonts w:cstheme="minorHAnsi"/>
                <w:color w:val="000000"/>
              </w:rPr>
              <w:t>Опрацювати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електронн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і ресурси  </w:t>
            </w:r>
          </w:p>
          <w:p w:rsidR="00041315" w:rsidRDefault="006A388F" w:rsidP="00D34EF9">
            <w:pPr>
              <w:rPr>
                <w:rFonts w:cstheme="minorHAnsi"/>
                <w:color w:val="000000"/>
                <w:lang w:val="en-US"/>
              </w:rPr>
            </w:pPr>
            <w:hyperlink r:id="rId22" w:history="1">
              <w:r w:rsidR="00D34EF9" w:rsidRPr="00954250">
                <w:rPr>
                  <w:rStyle w:val="a8"/>
                  <w:lang w:val="en-US"/>
                </w:rPr>
                <w:t>http</w:t>
              </w:r>
              <w:r w:rsidR="00D34EF9" w:rsidRPr="00954250">
                <w:rPr>
                  <w:rStyle w:val="a8"/>
                  <w:lang w:val="uk-UA"/>
                </w:rPr>
                <w:t>://</w:t>
              </w:r>
              <w:r w:rsidR="00D34EF9" w:rsidRPr="00954250">
                <w:rPr>
                  <w:rStyle w:val="a8"/>
                  <w:rFonts w:cstheme="minorHAnsi"/>
                  <w:lang w:val="uk-UA"/>
                </w:rPr>
                <w:t>192.162.132.48.555/</w:t>
              </w:r>
              <w:r w:rsidR="00D34EF9" w:rsidRPr="00954250">
                <w:rPr>
                  <w:rStyle w:val="a8"/>
                  <w:rFonts w:cstheme="minorHAnsi"/>
                  <w:lang w:val="en-US"/>
                </w:rPr>
                <w:t>elektr</w:t>
              </w:r>
            </w:hyperlink>
          </w:p>
          <w:p w:rsidR="00D34EF9" w:rsidRPr="00D34EF9" w:rsidRDefault="00D34EF9" w:rsidP="00D34EF9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D02477" w:rsidRPr="00D43460" w:rsidTr="007A556C">
        <w:tc>
          <w:tcPr>
            <w:tcW w:w="817" w:type="dxa"/>
          </w:tcPr>
          <w:p w:rsidR="00D02477" w:rsidRPr="00D43460" w:rsidRDefault="00D02477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 xml:space="preserve">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D02477" w:rsidRPr="00D43460" w:rsidRDefault="00D02477" w:rsidP="007A556C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ОБР</w:t>
            </w:r>
          </w:p>
        </w:tc>
        <w:tc>
          <w:tcPr>
            <w:tcW w:w="1984" w:type="dxa"/>
          </w:tcPr>
          <w:p w:rsidR="00D02477" w:rsidRPr="00D43460" w:rsidRDefault="00D02477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Заєць В.І.</w:t>
            </w:r>
          </w:p>
        </w:tc>
        <w:tc>
          <w:tcPr>
            <w:tcW w:w="3686" w:type="dxa"/>
          </w:tcPr>
          <w:p w:rsidR="00D02477" w:rsidRPr="00D43460" w:rsidRDefault="00E71A9F" w:rsidP="007A556C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Прийоми керування трактором на слизьких дорогах, на поворотах, рух у нічний час, дощ</w:t>
            </w:r>
          </w:p>
        </w:tc>
        <w:tc>
          <w:tcPr>
            <w:tcW w:w="5953" w:type="dxa"/>
          </w:tcPr>
          <w:p w:rsidR="00041315" w:rsidRDefault="006A388F" w:rsidP="00041315">
            <w:pPr>
              <w:rPr>
                <w:lang w:val="en-US"/>
              </w:rPr>
            </w:pPr>
            <w:hyperlink r:id="rId23" w:history="1">
              <w:r w:rsidR="00041315" w:rsidRPr="00954250">
                <w:rPr>
                  <w:rStyle w:val="a8"/>
                  <w:lang w:val="en-US"/>
                </w:rPr>
                <w:t>http</w:t>
              </w:r>
              <w:r w:rsidR="00041315" w:rsidRPr="00954250">
                <w:rPr>
                  <w:rStyle w:val="a8"/>
                  <w:lang w:val="uk-UA"/>
                </w:rPr>
                <w:t>://</w:t>
              </w:r>
              <w:r w:rsidR="00041315" w:rsidRPr="00954250">
                <w:rPr>
                  <w:rStyle w:val="a8"/>
                  <w:lang w:val="en-US"/>
                </w:rPr>
                <w:t>pidruchniki</w:t>
              </w:r>
              <w:r w:rsidR="00041315" w:rsidRPr="00954250">
                <w:rPr>
                  <w:rStyle w:val="a8"/>
                  <w:rFonts w:cstheme="minorHAnsi"/>
                  <w:lang w:val="uk-UA"/>
                </w:rPr>
                <w:t>.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com</w:t>
              </w:r>
              <w:r w:rsidR="00041315" w:rsidRPr="00954250">
                <w:rPr>
                  <w:rStyle w:val="a8"/>
                  <w:rFonts w:cstheme="minorHAnsi"/>
                  <w:lang w:val="uk-UA"/>
                </w:rPr>
                <w:t>.</w:t>
              </w:r>
              <w:r w:rsidR="00041315" w:rsidRPr="00954250">
                <w:rPr>
                  <w:rStyle w:val="a8"/>
                  <w:rFonts w:cstheme="minorHAnsi"/>
                  <w:lang w:val="en-US"/>
                </w:rPr>
                <w:t>/1709042439013</w:t>
              </w:r>
              <w:r w:rsidR="00041315" w:rsidRPr="00954250">
                <w:rPr>
                  <w:rStyle w:val="a8"/>
                  <w:lang w:val="en-US"/>
                </w:rPr>
                <w:t>/mehanizacia</w:t>
              </w:r>
            </w:hyperlink>
          </w:p>
          <w:p w:rsidR="00041315" w:rsidRDefault="00041315" w:rsidP="00041315">
            <w:pPr>
              <w:rPr>
                <w:rFonts w:cstheme="minorHAnsi"/>
                <w:lang w:val="en-US"/>
              </w:rPr>
            </w:pPr>
          </w:p>
          <w:p w:rsidR="00041315" w:rsidRPr="00041315" w:rsidRDefault="00041315" w:rsidP="00041315">
            <w:pPr>
              <w:rPr>
                <w:rFonts w:cstheme="minorHAnsi"/>
                <w:color w:val="000000"/>
                <w:lang w:val="en-US"/>
              </w:rPr>
            </w:pPr>
          </w:p>
          <w:p w:rsidR="00D02477" w:rsidRPr="00041315" w:rsidRDefault="00D02477" w:rsidP="007A556C">
            <w:pPr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C22A99" w:rsidRPr="00D43460" w:rsidRDefault="00C22A99" w:rsidP="00C22A99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96"/>
        <w:gridCol w:w="2119"/>
        <w:gridCol w:w="1722"/>
        <w:gridCol w:w="5241"/>
        <w:gridCol w:w="5114"/>
      </w:tblGrid>
      <w:tr w:rsidR="00C22A99" w:rsidRPr="00561D4E" w:rsidTr="007A556C">
        <w:tc>
          <w:tcPr>
            <w:tcW w:w="817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561D4E" w:rsidRPr="00561D4E" w:rsidTr="00402952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 xml:space="preserve">1 </w:t>
            </w:r>
            <w:proofErr w:type="spellStart"/>
            <w:r w:rsidRPr="00561D4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Проїздперехресть</w:t>
            </w:r>
            <w:proofErr w:type="spellEnd"/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16</w:t>
            </w:r>
          </w:p>
          <w:p w:rsidR="00561D4E" w:rsidRPr="00561D4E" w:rsidRDefault="006A388F" w:rsidP="007A556C">
            <w:pPr>
              <w:rPr>
                <w:color w:val="548DD4"/>
              </w:rPr>
            </w:pPr>
            <w:hyperlink r:id="rId24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7A556C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7A556C">
            <w:hyperlink r:id="rId25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  <w:tr w:rsidR="00561D4E" w:rsidRPr="00561D4E" w:rsidTr="007A556C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 xml:space="preserve">2 </w:t>
            </w:r>
            <w:proofErr w:type="spellStart"/>
            <w:r w:rsidRPr="00561D4E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Проїздпішохіднихпереходів</w:t>
            </w:r>
            <w:proofErr w:type="spellEnd"/>
            <w:r w:rsidRPr="00561D4E">
              <w:t xml:space="preserve">, </w:t>
            </w:r>
            <w:proofErr w:type="spellStart"/>
            <w:r w:rsidRPr="00561D4E">
              <w:t>зупиноктранспортнихзасобівзагальногокористування</w:t>
            </w:r>
            <w:proofErr w:type="spellEnd"/>
            <w:r w:rsidRPr="00561D4E">
              <w:t xml:space="preserve"> та </w:t>
            </w:r>
            <w:proofErr w:type="spellStart"/>
            <w:r w:rsidRPr="00561D4E">
              <w:t>залізничнихпереїзді</w:t>
            </w:r>
            <w:proofErr w:type="gramStart"/>
            <w:r w:rsidRPr="00561D4E">
              <w:t>в</w:t>
            </w:r>
            <w:proofErr w:type="spellEnd"/>
            <w:proofErr w:type="gramEnd"/>
          </w:p>
        </w:tc>
        <w:tc>
          <w:tcPr>
            <w:tcW w:w="5953" w:type="dxa"/>
          </w:tcPr>
          <w:p w:rsidR="00561D4E" w:rsidRPr="00561D4E" w:rsidRDefault="00561D4E" w:rsidP="00561D4E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17-18</w:t>
            </w:r>
          </w:p>
          <w:p w:rsidR="00561D4E" w:rsidRPr="00561D4E" w:rsidRDefault="006A388F" w:rsidP="00561D4E">
            <w:pPr>
              <w:rPr>
                <w:color w:val="548DD4"/>
              </w:rPr>
            </w:pPr>
            <w:hyperlink r:id="rId26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561D4E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561D4E">
            <w:hyperlink r:id="rId27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561D4E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  <w:tr w:rsidR="00561D4E" w:rsidRPr="00561D4E" w:rsidTr="007A556C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561D4E">
              <w:rPr>
                <w:rFonts w:cstheme="minorHAnsi"/>
                <w:color w:val="000000"/>
                <w:lang w:val="uk-UA"/>
              </w:rPr>
              <w:t>3-4ур</w:t>
            </w:r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561D4E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Особливіумовируху</w:t>
            </w:r>
            <w:proofErr w:type="spellEnd"/>
          </w:p>
        </w:tc>
        <w:tc>
          <w:tcPr>
            <w:tcW w:w="5953" w:type="dxa"/>
          </w:tcPr>
          <w:p w:rsidR="00561D4E" w:rsidRPr="00561D4E" w:rsidRDefault="00561D4E" w:rsidP="00561D4E">
            <w:r w:rsidRPr="00561D4E">
              <w:t xml:space="preserve">Правила </w:t>
            </w:r>
            <w:proofErr w:type="spellStart"/>
            <w:r w:rsidRPr="00561D4E">
              <w:t>дорожньогоруху</w:t>
            </w:r>
            <w:proofErr w:type="spellEnd"/>
            <w:r w:rsidRPr="00561D4E">
              <w:t xml:space="preserve"> 2020, </w:t>
            </w:r>
            <w:proofErr w:type="spellStart"/>
            <w:r w:rsidRPr="00561D4E">
              <w:t>вивчити</w:t>
            </w:r>
            <w:proofErr w:type="spellEnd"/>
            <w:r w:rsidRPr="00561D4E">
              <w:t xml:space="preserve"> §  19-20</w:t>
            </w:r>
          </w:p>
          <w:p w:rsidR="00561D4E" w:rsidRPr="00561D4E" w:rsidRDefault="006A388F" w:rsidP="00561D4E">
            <w:pPr>
              <w:rPr>
                <w:color w:val="548DD4"/>
              </w:rPr>
            </w:pPr>
            <w:hyperlink r:id="rId28" w:anchor="pll_switcher" w:history="1">
              <w:r w:rsidR="00561D4E" w:rsidRPr="00561D4E">
                <w:rPr>
                  <w:rStyle w:val="a8"/>
                </w:rPr>
                <w:t>http://пдр.укр/#pll_switcher</w:t>
              </w:r>
            </w:hyperlink>
          </w:p>
          <w:p w:rsidR="00561D4E" w:rsidRPr="00561D4E" w:rsidRDefault="00561D4E" w:rsidP="00561D4E">
            <w:proofErr w:type="spellStart"/>
            <w:r w:rsidRPr="00561D4E">
              <w:t>вивчити</w:t>
            </w:r>
            <w:proofErr w:type="spellEnd"/>
            <w:r w:rsidRPr="00561D4E">
              <w:t xml:space="preserve"> тести по </w:t>
            </w:r>
            <w:proofErr w:type="spellStart"/>
            <w:r w:rsidRPr="00561D4E">
              <w:t>темі</w:t>
            </w:r>
            <w:proofErr w:type="spellEnd"/>
          </w:p>
          <w:p w:rsidR="00561D4E" w:rsidRPr="00561D4E" w:rsidRDefault="006A388F" w:rsidP="00561D4E">
            <w:hyperlink r:id="rId29" w:history="1">
              <w:r w:rsidR="00561D4E" w:rsidRPr="00561D4E">
                <w:rPr>
                  <w:rStyle w:val="a8"/>
                </w:rPr>
                <w:t>https://exm.hsc.gov.ua/login/ukr</w:t>
              </w:r>
            </w:hyperlink>
          </w:p>
          <w:p w:rsidR="00561D4E" w:rsidRPr="00561D4E" w:rsidRDefault="00561D4E" w:rsidP="00561D4E">
            <w:pPr>
              <w:rPr>
                <w:rFonts w:cstheme="minorHAnsi"/>
                <w:color w:val="000000"/>
                <w:lang w:val="uk-UA"/>
              </w:rPr>
            </w:pPr>
            <w:proofErr w:type="spellStart"/>
            <w:r w:rsidRPr="00561D4E">
              <w:t>логін</w:t>
            </w:r>
            <w:proofErr w:type="spellEnd"/>
            <w:r w:rsidRPr="00561D4E">
              <w:t xml:space="preserve"> і пароль EXM_002371</w:t>
            </w:r>
          </w:p>
        </w:tc>
      </w:tr>
    </w:tbl>
    <w:p w:rsidR="009F52B0" w:rsidRPr="00091B14" w:rsidRDefault="00C22A99" w:rsidP="009F52B0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30</w:t>
      </w:r>
      <w:r w:rsidR="009F52B0">
        <w:rPr>
          <w:color w:val="0070C0"/>
          <w:sz w:val="40"/>
          <w:szCs w:val="40"/>
          <w:lang w:val="uk-UA"/>
        </w:rPr>
        <w:t>.04.2020 (</w:t>
      </w:r>
      <w:r w:rsidR="00D7308E">
        <w:rPr>
          <w:color w:val="0070C0"/>
          <w:sz w:val="40"/>
          <w:szCs w:val="40"/>
          <w:lang w:val="uk-UA"/>
        </w:rPr>
        <w:t>четвер</w:t>
      </w:r>
      <w:r w:rsidR="009F52B0">
        <w:rPr>
          <w:color w:val="0070C0"/>
          <w:sz w:val="40"/>
          <w:szCs w:val="40"/>
          <w:lang w:val="uk-UA"/>
        </w:rPr>
        <w:t>)</w:t>
      </w:r>
    </w:p>
    <w:p w:rsidR="009F52B0" w:rsidRPr="00D43460" w:rsidRDefault="009F52B0" w:rsidP="009F52B0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9"/>
        <w:gridCol w:w="2380"/>
        <w:gridCol w:w="1890"/>
        <w:gridCol w:w="4602"/>
        <w:gridCol w:w="5311"/>
      </w:tblGrid>
      <w:tr w:rsidR="009F52B0" w:rsidRPr="00D43460" w:rsidTr="001E72B0">
        <w:tc>
          <w:tcPr>
            <w:tcW w:w="809" w:type="dxa"/>
            <w:shd w:val="clear" w:color="auto" w:fill="D6E3BC" w:themeFill="accent3" w:themeFillTint="66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4602" w:type="dxa"/>
            <w:shd w:val="clear" w:color="auto" w:fill="D6E3BC" w:themeFill="accent3" w:themeFillTint="66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311" w:type="dxa"/>
            <w:shd w:val="clear" w:color="auto" w:fill="D6E3BC" w:themeFill="accent3" w:themeFillTint="66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9F52B0" w:rsidRPr="006A388F" w:rsidTr="001E72B0">
        <w:tc>
          <w:tcPr>
            <w:tcW w:w="809" w:type="dxa"/>
          </w:tcPr>
          <w:p w:rsidR="009F52B0" w:rsidRPr="00D43460" w:rsidRDefault="009F52B0" w:rsidP="00A538BF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 w:rsidR="001E72B0"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380" w:type="dxa"/>
          </w:tcPr>
          <w:p w:rsidR="009F52B0" w:rsidRPr="00D43460" w:rsidRDefault="00C22A99" w:rsidP="00A538BF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890" w:type="dxa"/>
          </w:tcPr>
          <w:p w:rsidR="009F52B0" w:rsidRPr="00D43460" w:rsidRDefault="001E72B0" w:rsidP="00A538BF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4602" w:type="dxa"/>
          </w:tcPr>
          <w:p w:rsidR="001E72B0" w:rsidRDefault="001E72B0" w:rsidP="001E72B0">
            <w:pPr>
              <w:rPr>
                <w:lang w:val="uk-UA"/>
              </w:rPr>
            </w:pPr>
            <w:proofErr w:type="spellStart"/>
            <w:r>
              <w:t>Вступне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Інструктаж з ОП та ПБ. </w:t>
            </w:r>
            <w:proofErr w:type="spellStart"/>
            <w:r>
              <w:rPr>
                <w:lang w:val="uk-UA"/>
              </w:rPr>
              <w:lastRenderedPageBreak/>
              <w:t>Розміткові</w:t>
            </w:r>
            <w:proofErr w:type="spellEnd"/>
            <w:r>
              <w:rPr>
                <w:lang w:val="uk-UA"/>
              </w:rPr>
              <w:t xml:space="preserve"> роботи.</w:t>
            </w:r>
          </w:p>
          <w:p w:rsidR="001E72B0" w:rsidRDefault="001E72B0" w:rsidP="001E72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F52B0" w:rsidRPr="00D43460" w:rsidRDefault="009F52B0" w:rsidP="00A538BF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311" w:type="dxa"/>
          </w:tcPr>
          <w:p w:rsidR="001E72B0" w:rsidRDefault="001E72B0" w:rsidP="001E72B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</w:t>
            </w:r>
            <w:r>
              <w:rPr>
                <w:lang w:val="uk-UA"/>
              </w:rPr>
              <w:lastRenderedPageBreak/>
              <w:t>16-27, 29-49</w:t>
            </w:r>
          </w:p>
          <w:p w:rsidR="009F52B0" w:rsidRPr="00D43460" w:rsidRDefault="006A388F" w:rsidP="001E72B0">
            <w:pPr>
              <w:rPr>
                <w:rFonts w:cstheme="minorHAnsi"/>
                <w:color w:val="000000"/>
                <w:lang w:val="uk-UA"/>
              </w:rPr>
            </w:pPr>
            <w:hyperlink r:id="rId30" w:history="1">
              <w:r w:rsidR="001E72B0"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C22A99" w:rsidRPr="00D43460" w:rsidRDefault="00C22A99" w:rsidP="00C22A99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lastRenderedPageBreak/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C22A99" w:rsidRPr="00561D4E" w:rsidTr="007A556C">
        <w:tc>
          <w:tcPr>
            <w:tcW w:w="817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C22A99" w:rsidRPr="00561D4E" w:rsidRDefault="00C22A99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561D4E" w:rsidRPr="00561D4E" w:rsidTr="007A556C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7A556C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1D4E">
              <w:rPr>
                <w:sz w:val="24"/>
                <w:szCs w:val="24"/>
              </w:rPr>
              <w:t>Особливіумовируху</w:t>
            </w:r>
            <w:proofErr w:type="spellEnd"/>
            <w:r w:rsidRPr="00561D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</w:tcPr>
          <w:p w:rsidR="00561D4E" w:rsidRPr="00561D4E" w:rsidRDefault="00561D4E" w:rsidP="007A556C">
            <w:pPr>
              <w:rPr>
                <w:sz w:val="24"/>
                <w:szCs w:val="24"/>
              </w:rPr>
            </w:pPr>
            <w:r w:rsidRPr="00561D4E">
              <w:rPr>
                <w:sz w:val="24"/>
                <w:szCs w:val="24"/>
              </w:rPr>
              <w:t xml:space="preserve">Правила </w:t>
            </w:r>
            <w:proofErr w:type="spellStart"/>
            <w:r w:rsidRPr="00561D4E">
              <w:rPr>
                <w:sz w:val="24"/>
                <w:szCs w:val="24"/>
              </w:rPr>
              <w:t>дорожньогоруху</w:t>
            </w:r>
            <w:proofErr w:type="spellEnd"/>
            <w:r w:rsidRPr="00561D4E">
              <w:rPr>
                <w:sz w:val="24"/>
                <w:szCs w:val="24"/>
              </w:rPr>
              <w:t xml:space="preserve"> 2020, </w:t>
            </w: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§  19-20</w:t>
            </w:r>
          </w:p>
          <w:p w:rsidR="00561D4E" w:rsidRPr="00561D4E" w:rsidRDefault="006A388F" w:rsidP="007A556C">
            <w:pPr>
              <w:rPr>
                <w:color w:val="548DD4"/>
                <w:sz w:val="24"/>
                <w:szCs w:val="24"/>
              </w:rPr>
            </w:pPr>
            <w:hyperlink r:id="rId31" w:anchor="pll_switcher" w:history="1">
              <w:r w:rsidR="00561D4E" w:rsidRPr="00561D4E">
                <w:rPr>
                  <w:rStyle w:val="a8"/>
                  <w:sz w:val="24"/>
                  <w:szCs w:val="24"/>
                </w:rPr>
                <w:t>http://пдр.укр/#pll_switcher</w:t>
              </w:r>
            </w:hyperlink>
          </w:p>
          <w:p w:rsidR="00561D4E" w:rsidRPr="00561D4E" w:rsidRDefault="00561D4E" w:rsidP="007A556C">
            <w:pPr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тести по </w:t>
            </w:r>
            <w:proofErr w:type="spellStart"/>
            <w:r w:rsidRPr="00561D4E">
              <w:rPr>
                <w:sz w:val="24"/>
                <w:szCs w:val="24"/>
              </w:rPr>
              <w:t>темі</w:t>
            </w:r>
            <w:proofErr w:type="spellEnd"/>
          </w:p>
          <w:p w:rsidR="00561D4E" w:rsidRPr="00561D4E" w:rsidRDefault="006A388F" w:rsidP="007A556C">
            <w:pPr>
              <w:rPr>
                <w:sz w:val="24"/>
                <w:szCs w:val="24"/>
              </w:rPr>
            </w:pPr>
            <w:hyperlink r:id="rId32" w:history="1">
              <w:r w:rsidR="00561D4E" w:rsidRPr="00561D4E">
                <w:rPr>
                  <w:rStyle w:val="a8"/>
                  <w:sz w:val="24"/>
                  <w:szCs w:val="24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1D4E">
              <w:rPr>
                <w:sz w:val="24"/>
                <w:szCs w:val="24"/>
              </w:rPr>
              <w:t>логін</w:t>
            </w:r>
            <w:proofErr w:type="spellEnd"/>
            <w:r w:rsidRPr="00561D4E">
              <w:rPr>
                <w:sz w:val="24"/>
                <w:szCs w:val="24"/>
              </w:rPr>
              <w:t xml:space="preserve"> і пароль EXM_002371</w:t>
            </w:r>
          </w:p>
        </w:tc>
      </w:tr>
      <w:tr w:rsidR="00561D4E" w:rsidRPr="00561D4E" w:rsidTr="00304726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tabs>
                <w:tab w:val="left" w:pos="97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61D4E">
              <w:rPr>
                <w:sz w:val="24"/>
                <w:szCs w:val="24"/>
              </w:rPr>
              <w:t>Перевезення</w:t>
            </w:r>
            <w:proofErr w:type="spellEnd"/>
            <w:r w:rsidRPr="00561D4E">
              <w:rPr>
                <w:sz w:val="24"/>
                <w:szCs w:val="24"/>
              </w:rPr>
              <w:t xml:space="preserve"> людей та </w:t>
            </w:r>
            <w:proofErr w:type="spellStart"/>
            <w:r w:rsidRPr="00561D4E">
              <w:rPr>
                <w:sz w:val="24"/>
                <w:szCs w:val="24"/>
              </w:rPr>
              <w:t>вантажі</w:t>
            </w:r>
            <w:proofErr w:type="gramStart"/>
            <w:r w:rsidRPr="00561D4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61D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pPr>
              <w:rPr>
                <w:sz w:val="24"/>
                <w:szCs w:val="24"/>
              </w:rPr>
            </w:pPr>
            <w:r w:rsidRPr="00561D4E">
              <w:rPr>
                <w:sz w:val="24"/>
                <w:szCs w:val="24"/>
              </w:rPr>
              <w:t xml:space="preserve">Правила </w:t>
            </w:r>
            <w:proofErr w:type="spellStart"/>
            <w:r w:rsidRPr="00561D4E">
              <w:rPr>
                <w:sz w:val="24"/>
                <w:szCs w:val="24"/>
              </w:rPr>
              <w:t>дорожньогоруху</w:t>
            </w:r>
            <w:proofErr w:type="spellEnd"/>
            <w:r w:rsidRPr="00561D4E">
              <w:rPr>
                <w:sz w:val="24"/>
                <w:szCs w:val="24"/>
              </w:rPr>
              <w:t xml:space="preserve"> 2020, </w:t>
            </w: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§  21-22</w:t>
            </w:r>
          </w:p>
          <w:p w:rsidR="00561D4E" w:rsidRPr="00561D4E" w:rsidRDefault="006A388F" w:rsidP="007A556C">
            <w:pPr>
              <w:rPr>
                <w:color w:val="548DD4"/>
                <w:sz w:val="24"/>
                <w:szCs w:val="24"/>
              </w:rPr>
            </w:pPr>
            <w:hyperlink r:id="rId33" w:anchor="pll_switcher" w:history="1">
              <w:r w:rsidR="00561D4E" w:rsidRPr="00561D4E">
                <w:rPr>
                  <w:rStyle w:val="a8"/>
                  <w:sz w:val="24"/>
                  <w:szCs w:val="24"/>
                </w:rPr>
                <w:t>http://пдр.укр/#pll_switcher</w:t>
              </w:r>
            </w:hyperlink>
          </w:p>
          <w:p w:rsidR="00561D4E" w:rsidRPr="00561D4E" w:rsidRDefault="00561D4E" w:rsidP="007A556C">
            <w:pPr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тести по </w:t>
            </w:r>
            <w:proofErr w:type="spellStart"/>
            <w:r w:rsidRPr="00561D4E">
              <w:rPr>
                <w:sz w:val="24"/>
                <w:szCs w:val="24"/>
              </w:rPr>
              <w:t>темі</w:t>
            </w:r>
            <w:proofErr w:type="spellEnd"/>
          </w:p>
          <w:p w:rsidR="00561D4E" w:rsidRPr="00561D4E" w:rsidRDefault="006A388F" w:rsidP="007A556C">
            <w:pPr>
              <w:rPr>
                <w:sz w:val="24"/>
                <w:szCs w:val="24"/>
              </w:rPr>
            </w:pPr>
            <w:hyperlink r:id="rId34" w:history="1">
              <w:r w:rsidR="00561D4E" w:rsidRPr="00561D4E">
                <w:rPr>
                  <w:rStyle w:val="a8"/>
                  <w:sz w:val="24"/>
                  <w:szCs w:val="24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логін</w:t>
            </w:r>
            <w:proofErr w:type="spellEnd"/>
            <w:r w:rsidRPr="00561D4E">
              <w:rPr>
                <w:sz w:val="24"/>
                <w:szCs w:val="24"/>
              </w:rPr>
              <w:t xml:space="preserve"> і пароль EXM_002371</w:t>
            </w:r>
          </w:p>
        </w:tc>
      </w:tr>
      <w:tr w:rsidR="00561D4E" w:rsidRPr="00561D4E" w:rsidTr="00304726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tabs>
                <w:tab w:val="left" w:pos="97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61D4E">
              <w:rPr>
                <w:sz w:val="24"/>
                <w:szCs w:val="24"/>
              </w:rPr>
              <w:t>Вимоги</w:t>
            </w:r>
            <w:proofErr w:type="spellEnd"/>
            <w:r w:rsidRPr="00561D4E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61D4E">
              <w:rPr>
                <w:sz w:val="24"/>
                <w:szCs w:val="24"/>
              </w:rPr>
              <w:t>техн</w:t>
            </w:r>
            <w:proofErr w:type="gramEnd"/>
            <w:r w:rsidRPr="00561D4E">
              <w:rPr>
                <w:sz w:val="24"/>
                <w:szCs w:val="24"/>
              </w:rPr>
              <w:t>ічного</w:t>
            </w:r>
            <w:proofErr w:type="spellEnd"/>
            <w:r w:rsidRPr="00561D4E">
              <w:rPr>
                <w:sz w:val="24"/>
                <w:szCs w:val="24"/>
              </w:rPr>
              <w:t xml:space="preserve"> стану та </w:t>
            </w:r>
            <w:proofErr w:type="spellStart"/>
            <w:r w:rsidRPr="00561D4E">
              <w:rPr>
                <w:sz w:val="24"/>
                <w:szCs w:val="24"/>
              </w:rPr>
              <w:t>обладнаннятранспортнихзасобів</w:t>
            </w:r>
            <w:proofErr w:type="spellEnd"/>
            <w:r w:rsidRPr="00561D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pPr>
              <w:rPr>
                <w:sz w:val="24"/>
                <w:szCs w:val="24"/>
              </w:rPr>
            </w:pPr>
            <w:r w:rsidRPr="00561D4E">
              <w:rPr>
                <w:sz w:val="24"/>
                <w:szCs w:val="24"/>
              </w:rPr>
              <w:t xml:space="preserve">Правила </w:t>
            </w:r>
            <w:proofErr w:type="spellStart"/>
            <w:r w:rsidRPr="00561D4E">
              <w:rPr>
                <w:sz w:val="24"/>
                <w:szCs w:val="24"/>
              </w:rPr>
              <w:t>дорожньогоруху</w:t>
            </w:r>
            <w:proofErr w:type="spellEnd"/>
            <w:r w:rsidRPr="00561D4E">
              <w:rPr>
                <w:sz w:val="24"/>
                <w:szCs w:val="24"/>
              </w:rPr>
              <w:t xml:space="preserve"> 2020, </w:t>
            </w: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§  31</w:t>
            </w:r>
          </w:p>
          <w:p w:rsidR="00561D4E" w:rsidRPr="00561D4E" w:rsidRDefault="006A388F" w:rsidP="007A556C">
            <w:pPr>
              <w:rPr>
                <w:color w:val="548DD4"/>
                <w:sz w:val="24"/>
                <w:szCs w:val="24"/>
              </w:rPr>
            </w:pPr>
            <w:hyperlink r:id="rId35" w:anchor="pll_switcher" w:history="1">
              <w:r w:rsidR="00561D4E" w:rsidRPr="00561D4E">
                <w:rPr>
                  <w:rStyle w:val="a8"/>
                  <w:sz w:val="24"/>
                  <w:szCs w:val="24"/>
                </w:rPr>
                <w:t>http://пдр.укр/#pll_switcher</w:t>
              </w:r>
            </w:hyperlink>
          </w:p>
          <w:p w:rsidR="00561D4E" w:rsidRPr="00561D4E" w:rsidRDefault="00561D4E" w:rsidP="007A556C">
            <w:pPr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тести по </w:t>
            </w:r>
            <w:proofErr w:type="spellStart"/>
            <w:r w:rsidRPr="00561D4E">
              <w:rPr>
                <w:sz w:val="24"/>
                <w:szCs w:val="24"/>
              </w:rPr>
              <w:t>темі</w:t>
            </w:r>
            <w:proofErr w:type="spellEnd"/>
          </w:p>
          <w:p w:rsidR="00561D4E" w:rsidRPr="00561D4E" w:rsidRDefault="006A388F" w:rsidP="007A556C">
            <w:pPr>
              <w:rPr>
                <w:sz w:val="24"/>
                <w:szCs w:val="24"/>
              </w:rPr>
            </w:pPr>
            <w:hyperlink r:id="rId36" w:history="1">
              <w:r w:rsidR="00561D4E" w:rsidRPr="00561D4E">
                <w:rPr>
                  <w:rStyle w:val="a8"/>
                  <w:sz w:val="24"/>
                  <w:szCs w:val="24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логін</w:t>
            </w:r>
            <w:proofErr w:type="spellEnd"/>
            <w:r w:rsidRPr="00561D4E">
              <w:rPr>
                <w:sz w:val="24"/>
                <w:szCs w:val="24"/>
              </w:rPr>
              <w:t xml:space="preserve"> і пароль EXM_002371</w:t>
            </w:r>
          </w:p>
        </w:tc>
      </w:tr>
      <w:tr w:rsidR="00561D4E" w:rsidRPr="00561D4E" w:rsidTr="00304726">
        <w:tc>
          <w:tcPr>
            <w:tcW w:w="817" w:type="dxa"/>
          </w:tcPr>
          <w:p w:rsidR="00561D4E" w:rsidRPr="00561D4E" w:rsidRDefault="00561D4E" w:rsidP="007A556C">
            <w:pPr>
              <w:jc w:val="center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561D4E">
              <w:rPr>
                <w:rFonts w:cstheme="minorHAnsi"/>
                <w:color w:val="000000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561D4E" w:rsidRPr="00561D4E" w:rsidRDefault="00561D4E" w:rsidP="007A556C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984" w:type="dxa"/>
          </w:tcPr>
          <w:p w:rsidR="00561D4E" w:rsidRPr="00561D4E" w:rsidRDefault="00561D4E" w:rsidP="007A556C">
            <w:pPr>
              <w:tabs>
                <w:tab w:val="left" w:pos="5310"/>
              </w:tabs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1D4E">
              <w:rPr>
                <w:rFonts w:cstheme="minorHAnsi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561D4E" w:rsidRPr="00561D4E" w:rsidRDefault="00561D4E" w:rsidP="00561D4E">
            <w:pPr>
              <w:tabs>
                <w:tab w:val="left" w:pos="972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561D4E">
              <w:rPr>
                <w:sz w:val="24"/>
                <w:szCs w:val="24"/>
              </w:rPr>
              <w:t>Номерні</w:t>
            </w:r>
            <w:proofErr w:type="spellEnd"/>
            <w:r w:rsidRPr="00561D4E">
              <w:rPr>
                <w:sz w:val="24"/>
                <w:szCs w:val="24"/>
              </w:rPr>
              <w:t xml:space="preserve"> та </w:t>
            </w:r>
            <w:proofErr w:type="spellStart"/>
            <w:r w:rsidRPr="00561D4E">
              <w:rPr>
                <w:sz w:val="24"/>
                <w:szCs w:val="24"/>
              </w:rPr>
              <w:t>розпізнавальні</w:t>
            </w:r>
            <w:proofErr w:type="spellEnd"/>
            <w:r w:rsidRPr="00561D4E">
              <w:rPr>
                <w:sz w:val="24"/>
                <w:szCs w:val="24"/>
              </w:rPr>
              <w:t xml:space="preserve"> знаки. </w:t>
            </w:r>
            <w:proofErr w:type="spellStart"/>
            <w:r w:rsidRPr="00561D4E">
              <w:rPr>
                <w:sz w:val="24"/>
                <w:szCs w:val="24"/>
              </w:rPr>
              <w:t>Попереджувальнізасоби</w:t>
            </w:r>
            <w:proofErr w:type="spellEnd"/>
            <w:r w:rsidRPr="00561D4E">
              <w:rPr>
                <w:sz w:val="24"/>
                <w:szCs w:val="24"/>
              </w:rPr>
              <w:t xml:space="preserve">, </w:t>
            </w:r>
            <w:proofErr w:type="spellStart"/>
            <w:r w:rsidRPr="00561D4E">
              <w:rPr>
                <w:sz w:val="24"/>
                <w:szCs w:val="24"/>
              </w:rPr>
              <w:t>позначення</w:t>
            </w:r>
            <w:proofErr w:type="spellEnd"/>
            <w:r w:rsidRPr="00561D4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953" w:type="dxa"/>
            <w:vAlign w:val="center"/>
          </w:tcPr>
          <w:p w:rsidR="00561D4E" w:rsidRPr="00561D4E" w:rsidRDefault="00561D4E" w:rsidP="007A556C">
            <w:pPr>
              <w:rPr>
                <w:sz w:val="24"/>
                <w:szCs w:val="24"/>
              </w:rPr>
            </w:pPr>
            <w:r w:rsidRPr="00561D4E">
              <w:rPr>
                <w:sz w:val="24"/>
                <w:szCs w:val="24"/>
              </w:rPr>
              <w:t xml:space="preserve">Правила </w:t>
            </w:r>
            <w:proofErr w:type="spellStart"/>
            <w:r w:rsidRPr="00561D4E">
              <w:rPr>
                <w:sz w:val="24"/>
                <w:szCs w:val="24"/>
              </w:rPr>
              <w:t>дорожньогоруху</w:t>
            </w:r>
            <w:proofErr w:type="spellEnd"/>
            <w:r w:rsidRPr="00561D4E">
              <w:rPr>
                <w:sz w:val="24"/>
                <w:szCs w:val="24"/>
              </w:rPr>
              <w:t xml:space="preserve"> 2020, </w:t>
            </w: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§  30</w:t>
            </w:r>
          </w:p>
          <w:p w:rsidR="00561D4E" w:rsidRPr="00561D4E" w:rsidRDefault="006A388F" w:rsidP="007A556C">
            <w:pPr>
              <w:rPr>
                <w:color w:val="548DD4"/>
                <w:sz w:val="24"/>
                <w:szCs w:val="24"/>
              </w:rPr>
            </w:pPr>
            <w:hyperlink r:id="rId37" w:anchor="pll_switcher" w:history="1">
              <w:r w:rsidR="00561D4E" w:rsidRPr="00561D4E">
                <w:rPr>
                  <w:rStyle w:val="a8"/>
                  <w:sz w:val="24"/>
                  <w:szCs w:val="24"/>
                </w:rPr>
                <w:t>http://пдр.укр/#pll_switcher</w:t>
              </w:r>
            </w:hyperlink>
          </w:p>
          <w:p w:rsidR="00561D4E" w:rsidRPr="00561D4E" w:rsidRDefault="00561D4E" w:rsidP="007A556C">
            <w:pPr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вивчити</w:t>
            </w:r>
            <w:proofErr w:type="spellEnd"/>
            <w:r w:rsidRPr="00561D4E">
              <w:rPr>
                <w:sz w:val="24"/>
                <w:szCs w:val="24"/>
              </w:rPr>
              <w:t xml:space="preserve"> тести по </w:t>
            </w:r>
            <w:proofErr w:type="spellStart"/>
            <w:r w:rsidRPr="00561D4E">
              <w:rPr>
                <w:sz w:val="24"/>
                <w:szCs w:val="24"/>
              </w:rPr>
              <w:t>темі</w:t>
            </w:r>
            <w:proofErr w:type="spellEnd"/>
          </w:p>
          <w:p w:rsidR="00561D4E" w:rsidRPr="00561D4E" w:rsidRDefault="006A388F" w:rsidP="007A556C">
            <w:pPr>
              <w:rPr>
                <w:sz w:val="24"/>
                <w:szCs w:val="24"/>
              </w:rPr>
            </w:pPr>
            <w:hyperlink r:id="rId38" w:history="1">
              <w:r w:rsidR="00561D4E" w:rsidRPr="00561D4E">
                <w:rPr>
                  <w:rStyle w:val="a8"/>
                  <w:sz w:val="24"/>
                  <w:szCs w:val="24"/>
                </w:rPr>
                <w:t>https://exm.hsc.gov.ua/login/ukr</w:t>
              </w:r>
            </w:hyperlink>
          </w:p>
          <w:p w:rsidR="00561D4E" w:rsidRPr="00561D4E" w:rsidRDefault="00561D4E" w:rsidP="007A556C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561D4E">
              <w:rPr>
                <w:sz w:val="24"/>
                <w:szCs w:val="24"/>
              </w:rPr>
              <w:t>логін</w:t>
            </w:r>
            <w:proofErr w:type="spellEnd"/>
            <w:r w:rsidRPr="00561D4E">
              <w:rPr>
                <w:sz w:val="24"/>
                <w:szCs w:val="24"/>
              </w:rPr>
              <w:t xml:space="preserve"> і пароль EXM_002371</w:t>
            </w:r>
          </w:p>
        </w:tc>
      </w:tr>
    </w:tbl>
    <w:p w:rsidR="00D43460" w:rsidRPr="00AD48BC" w:rsidRDefault="00D43460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D43460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41315"/>
    <w:rsid w:val="00042C14"/>
    <w:rsid w:val="00091B14"/>
    <w:rsid w:val="00103A76"/>
    <w:rsid w:val="001A558A"/>
    <w:rsid w:val="001D6447"/>
    <w:rsid w:val="001E72B0"/>
    <w:rsid w:val="001F111D"/>
    <w:rsid w:val="00212DC4"/>
    <w:rsid w:val="0021747C"/>
    <w:rsid w:val="00253358"/>
    <w:rsid w:val="00264D8D"/>
    <w:rsid w:val="002D30B6"/>
    <w:rsid w:val="002E0CF4"/>
    <w:rsid w:val="00322229"/>
    <w:rsid w:val="00372319"/>
    <w:rsid w:val="003C6BD7"/>
    <w:rsid w:val="003D78A2"/>
    <w:rsid w:val="003D78BA"/>
    <w:rsid w:val="003E2699"/>
    <w:rsid w:val="0040492C"/>
    <w:rsid w:val="004246F9"/>
    <w:rsid w:val="00486ADA"/>
    <w:rsid w:val="004E589E"/>
    <w:rsid w:val="004F7E30"/>
    <w:rsid w:val="00543FA6"/>
    <w:rsid w:val="00553F2D"/>
    <w:rsid w:val="00561D4E"/>
    <w:rsid w:val="005A2EC4"/>
    <w:rsid w:val="00635D4C"/>
    <w:rsid w:val="00636105"/>
    <w:rsid w:val="006A388F"/>
    <w:rsid w:val="006B04AF"/>
    <w:rsid w:val="00705509"/>
    <w:rsid w:val="00714C2B"/>
    <w:rsid w:val="00775CEC"/>
    <w:rsid w:val="007B560F"/>
    <w:rsid w:val="007C30BD"/>
    <w:rsid w:val="007E3E72"/>
    <w:rsid w:val="00802139"/>
    <w:rsid w:val="0080521A"/>
    <w:rsid w:val="00807D2A"/>
    <w:rsid w:val="00815643"/>
    <w:rsid w:val="00857D4F"/>
    <w:rsid w:val="008C525B"/>
    <w:rsid w:val="009274AA"/>
    <w:rsid w:val="00947140"/>
    <w:rsid w:val="009503C4"/>
    <w:rsid w:val="00952A7B"/>
    <w:rsid w:val="0097653A"/>
    <w:rsid w:val="00983D6F"/>
    <w:rsid w:val="009F52B0"/>
    <w:rsid w:val="00A53656"/>
    <w:rsid w:val="00AD48BC"/>
    <w:rsid w:val="00B156BE"/>
    <w:rsid w:val="00BA268F"/>
    <w:rsid w:val="00BB0B7F"/>
    <w:rsid w:val="00BF36AB"/>
    <w:rsid w:val="00C22A99"/>
    <w:rsid w:val="00C85639"/>
    <w:rsid w:val="00C91B0D"/>
    <w:rsid w:val="00C9217C"/>
    <w:rsid w:val="00CD2251"/>
    <w:rsid w:val="00CD665A"/>
    <w:rsid w:val="00D02477"/>
    <w:rsid w:val="00D169DE"/>
    <w:rsid w:val="00D34EF9"/>
    <w:rsid w:val="00D43460"/>
    <w:rsid w:val="00D63816"/>
    <w:rsid w:val="00D7308E"/>
    <w:rsid w:val="00D80CBE"/>
    <w:rsid w:val="00DD1A66"/>
    <w:rsid w:val="00E350E3"/>
    <w:rsid w:val="00E71A9F"/>
    <w:rsid w:val="00E843F9"/>
    <w:rsid w:val="00EA12AF"/>
    <w:rsid w:val="00F5354F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bip.edu.ua/siles/u132/laboratorna" TargetMode="External"/><Relationship Id="rId18" Type="http://schemas.openxmlformats.org/officeDocument/2006/relationships/hyperlink" Target="http://&#1087;&#1076;&#1088;.&#1091;&#1082;&#1088;/" TargetMode="External"/><Relationship Id="rId26" Type="http://schemas.openxmlformats.org/officeDocument/2006/relationships/hyperlink" Target="http://&#1087;&#1076;&#1088;.&#1091;&#1082;&#1088;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um.co.ua/3/3-7/3-7435" TargetMode="External"/><Relationship Id="rId34" Type="http://schemas.openxmlformats.org/officeDocument/2006/relationships/hyperlink" Target="https://exm.hsc.gov.ua/login/ukr" TargetMode="External"/><Relationship Id="rId7" Type="http://schemas.openxmlformats.org/officeDocument/2006/relationships/hyperlink" Target="http://&#1087;&#1076;&#1088;.&#1091;&#1082;&#1088;/" TargetMode="External"/><Relationship Id="rId12" Type="http://schemas.openxmlformats.org/officeDocument/2006/relationships/hyperlink" Target="https://exm.hsc.gov.ua/login/ukr" TargetMode="External"/><Relationship Id="rId17" Type="http://schemas.openxmlformats.org/officeDocument/2006/relationships/hyperlink" Target="https://exm.hsc.gov.ua/login/ukr" TargetMode="External"/><Relationship Id="rId25" Type="http://schemas.openxmlformats.org/officeDocument/2006/relationships/hyperlink" Target="https://exm.hsc.gov.ua/login/ukr" TargetMode="External"/><Relationship Id="rId33" Type="http://schemas.openxmlformats.org/officeDocument/2006/relationships/hyperlink" Target="http://&#1087;&#1076;&#1088;.&#1091;&#1082;&#1088;/" TargetMode="External"/><Relationship Id="rId38" Type="http://schemas.openxmlformats.org/officeDocument/2006/relationships/hyperlink" Target="https://exm.hsc.gov.ua/login/u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6;&#1088;.&#1091;&#1082;&#1088;/" TargetMode="External"/><Relationship Id="rId20" Type="http://schemas.openxmlformats.org/officeDocument/2006/relationships/hyperlink" Target="http://orlovvladimir.com.1" TargetMode="External"/><Relationship Id="rId29" Type="http://schemas.openxmlformats.org/officeDocument/2006/relationships/hyperlink" Target="https://exm.hsc.gov.ua/login/uk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76;&#1088;.&#1091;&#1082;&#1088;/" TargetMode="External"/><Relationship Id="rId24" Type="http://schemas.openxmlformats.org/officeDocument/2006/relationships/hyperlink" Target="http://&#1087;&#1076;&#1088;.&#1091;&#1082;&#1088;/" TargetMode="External"/><Relationship Id="rId32" Type="http://schemas.openxmlformats.org/officeDocument/2006/relationships/hyperlink" Target="https://exm.hsc.gov.ua/login/ukr" TargetMode="External"/><Relationship Id="rId37" Type="http://schemas.openxmlformats.org/officeDocument/2006/relationships/hyperlink" Target="http://&#1087;&#1076;&#1088;.&#1091;&#1082;&#1088;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ubip.edu.ua/siles/u132/laboratorna" TargetMode="External"/><Relationship Id="rId23" Type="http://schemas.openxmlformats.org/officeDocument/2006/relationships/hyperlink" Target="http://pidruchniki.com./1709042439013/mehanizacia" TargetMode="External"/><Relationship Id="rId28" Type="http://schemas.openxmlformats.org/officeDocument/2006/relationships/hyperlink" Target="http://&#1087;&#1076;&#1088;.&#1091;&#1082;&#1088;/" TargetMode="External"/><Relationship Id="rId36" Type="http://schemas.openxmlformats.org/officeDocument/2006/relationships/hyperlink" Target="https://exm.hsc.gov.ua/login/ukr" TargetMode="External"/><Relationship Id="rId10" Type="http://schemas.openxmlformats.org/officeDocument/2006/relationships/hyperlink" Target="https://exm.hsc.gov.ua/login/ukr" TargetMode="External"/><Relationship Id="rId19" Type="http://schemas.openxmlformats.org/officeDocument/2006/relationships/hyperlink" Target="https://exm.hsc.gov.ua/login/ukr" TargetMode="External"/><Relationship Id="rId31" Type="http://schemas.openxmlformats.org/officeDocument/2006/relationships/hyperlink" Target="http://&#1087;&#1076;&#1088;.&#1091;&#1082;&#1088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76;&#1088;.&#1091;&#1082;&#1088;/" TargetMode="External"/><Relationship Id="rId14" Type="http://schemas.openxmlformats.org/officeDocument/2006/relationships/hyperlink" Target="http://nubip.edu.ua/siles/u132/laboratorna" TargetMode="External"/><Relationship Id="rId22" Type="http://schemas.openxmlformats.org/officeDocument/2006/relationships/hyperlink" Target="http://192.162.132.48.555/elektr" TargetMode="External"/><Relationship Id="rId27" Type="http://schemas.openxmlformats.org/officeDocument/2006/relationships/hyperlink" Target="https://exm.hsc.gov.ua/login/ukr" TargetMode="External"/><Relationship Id="rId30" Type="http://schemas.openxmlformats.org/officeDocument/2006/relationships/hyperlink" Target="https://raillook.com/materialy/mashinostroenie-tehnicheskie-predmetu/slesarnoe-delo/1994-zagalnij-kurs-slyusarnoyi-spravi-m-i-makiyenko/" TargetMode="External"/><Relationship Id="rId35" Type="http://schemas.openxmlformats.org/officeDocument/2006/relationships/hyperlink" Target="http://&#1087;&#1076;&#1088;.&#1091;&#1082;&#1088;/" TargetMode="External"/><Relationship Id="rId8" Type="http://schemas.openxmlformats.org/officeDocument/2006/relationships/hyperlink" Target="https://exm.hsc.gov.ua/login/uk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B154-E6A0-41D6-B9C7-D32ECD2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3</cp:revision>
  <dcterms:created xsi:type="dcterms:W3CDTF">2020-05-04T12:33:00Z</dcterms:created>
  <dcterms:modified xsi:type="dcterms:W3CDTF">2020-05-04T13:10:00Z</dcterms:modified>
</cp:coreProperties>
</file>